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627F392" w:rsidR="00E66558" w:rsidRDefault="000C77FD">
      <w:pPr>
        <w:pStyle w:val="Heading1"/>
      </w:pPr>
      <w:bookmarkStart w:id="0" w:name="_Toc400361362"/>
      <w:bookmarkStart w:id="1" w:name="_Toc443397153"/>
      <w:bookmarkStart w:id="2" w:name="_Toc357771638"/>
      <w:bookmarkStart w:id="3" w:name="_Toc346793416"/>
      <w:bookmarkStart w:id="4" w:name="_Toc328122777"/>
      <w:r w:rsidRPr="000C77FD">
        <w:rPr>
          <w:noProof/>
        </w:rPr>
        <w:drawing>
          <wp:anchor distT="0" distB="0" distL="114300" distR="114300" simplePos="0" relativeHeight="251658240" behindDoc="1" locked="0" layoutInCell="1" allowOverlap="1" wp14:anchorId="19619913" wp14:editId="360BBC1B">
            <wp:simplePos x="0" y="0"/>
            <wp:positionH relativeFrom="margin">
              <wp:align>right</wp:align>
            </wp:positionH>
            <wp:positionV relativeFrom="paragraph">
              <wp:posOffset>0</wp:posOffset>
            </wp:positionV>
            <wp:extent cx="647700" cy="636270"/>
            <wp:effectExtent l="0" t="0" r="0" b="0"/>
            <wp:wrapTight wrapText="bothSides">
              <wp:wrapPolygon edited="0">
                <wp:start x="0" y="0"/>
                <wp:lineTo x="0" y="20695"/>
                <wp:lineTo x="20965" y="20695"/>
                <wp:lineTo x="20965" y="0"/>
                <wp:lineTo x="0" y="0"/>
              </wp:wrapPolygon>
            </wp:wrapTight>
            <wp:docPr id="1" name="Picture 1" descr="D:\Stjohns\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johns\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3627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350D751" w:rsidR="00E66558" w:rsidRDefault="009D71E8">
      <w:pPr>
        <w:pStyle w:val="Heading2"/>
        <w:rPr>
          <w:b w:val="0"/>
          <w:bCs/>
          <w:color w:val="auto"/>
          <w:sz w:val="24"/>
          <w:szCs w:val="24"/>
        </w:rPr>
      </w:pPr>
      <w:r>
        <w:rPr>
          <w:b w:val="0"/>
          <w:bCs/>
          <w:color w:val="auto"/>
          <w:sz w:val="24"/>
          <w:szCs w:val="24"/>
        </w:rPr>
        <w:t>This statement details our school’s use of pupil premium (and recov</w:t>
      </w:r>
      <w:r w:rsidR="00C95A07">
        <w:rPr>
          <w:b w:val="0"/>
          <w:bCs/>
          <w:color w:val="auto"/>
          <w:sz w:val="24"/>
          <w:szCs w:val="24"/>
        </w:rPr>
        <w:t>ery premium for the 202</w:t>
      </w:r>
      <w:r w:rsidR="00A51870">
        <w:rPr>
          <w:b w:val="0"/>
          <w:bCs/>
          <w:color w:val="auto"/>
          <w:sz w:val="24"/>
          <w:szCs w:val="24"/>
        </w:rPr>
        <w:t>3 to 2024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2767ED4" w:rsidR="00E66558" w:rsidRDefault="00C909BC">
            <w:pPr>
              <w:pStyle w:val="TableRow"/>
            </w:pPr>
            <w:r>
              <w:t>St John’s</w:t>
            </w:r>
            <w:r w:rsidR="006C66C8">
              <w:t xml:space="preserve">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A6211BE" w:rsidR="00E66558" w:rsidRDefault="00A51870">
            <w:pPr>
              <w:pStyle w:val="TableRow"/>
            </w:pPr>
            <w:r>
              <w:t>195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8F309C8" w:rsidR="00E66558" w:rsidRDefault="00A51870">
            <w:pPr>
              <w:pStyle w:val="TableRow"/>
            </w:pPr>
            <w:r>
              <w:t>11.3</w:t>
            </w:r>
            <w:r w:rsidR="00003C7A">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0D2E295" w:rsidR="00E66558" w:rsidRDefault="00C909BC">
            <w:pPr>
              <w:pStyle w:val="TableRow"/>
            </w:pPr>
            <w:r>
              <w:t>2021</w:t>
            </w:r>
            <w:r w:rsidR="00D74A08">
              <w:t>/2022 to 2024/2025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476D4F6" w:rsidR="00E66558" w:rsidRDefault="00BC2BF3">
            <w:pPr>
              <w:pStyle w:val="TableRow"/>
            </w:pPr>
            <w:r>
              <w:t>Decembe</w:t>
            </w:r>
            <w:r w:rsidR="00A51870">
              <w:t>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3CEFC92" w:rsidR="00E66558" w:rsidRDefault="00A51870">
            <w:pPr>
              <w:pStyle w:val="TableRow"/>
            </w:pPr>
            <w:r>
              <w:t>December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B04B05B" w:rsidR="00C909BC" w:rsidRDefault="00C909BC" w:rsidP="00C909BC">
            <w:pPr>
              <w:pStyle w:val="TableRow"/>
            </w:pPr>
            <w:r>
              <w:t>Therese Pullan,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10CA759" w:rsidR="00E66558" w:rsidRDefault="002A6F19">
            <w:pPr>
              <w:pStyle w:val="TableRow"/>
            </w:pPr>
            <w:r>
              <w:t>Jane Gillhouley</w:t>
            </w:r>
            <w:r w:rsidR="00C909BC">
              <w:t xml:space="preserve"> </w:t>
            </w:r>
            <w:r>
              <w:t xml:space="preserve">Deputy </w:t>
            </w:r>
            <w:r w:rsidR="00C909BC">
              <w:t>Head</w:t>
            </w:r>
            <w:r>
              <w:t xml:space="preserve"> T</w:t>
            </w:r>
            <w:r w:rsidR="00C909BC">
              <w:t xml:space="preserve">eacher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5893CBAA" w:rsidR="00E66558" w:rsidRDefault="009D71E8">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3F2AF85" w:rsidR="00E66558" w:rsidRDefault="00C909BC">
            <w:pPr>
              <w:pStyle w:val="TableRow"/>
            </w:pPr>
            <w:r>
              <w:t>Sonia Shah</w:t>
            </w:r>
            <w:r w:rsidR="00801943">
              <w:t>-Simmons</w:t>
            </w:r>
            <w:r>
              <w:t>, Governor for PP</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10365" w:type="dxa"/>
        <w:tblCellMar>
          <w:left w:w="10" w:type="dxa"/>
          <w:right w:w="10" w:type="dxa"/>
        </w:tblCellMar>
        <w:tblLook w:val="04A0" w:firstRow="1" w:lastRow="0" w:firstColumn="1" w:lastColumn="0" w:noHBand="0" w:noVBand="1"/>
      </w:tblPr>
      <w:tblGrid>
        <w:gridCol w:w="7120"/>
        <w:gridCol w:w="3245"/>
      </w:tblGrid>
      <w:tr w:rsidR="00E66558" w14:paraId="2A7D54D6" w14:textId="77777777" w:rsidTr="00A319FC">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3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A319FC">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73BE8F8" w:rsidR="00E66558" w:rsidRDefault="009D71E8">
            <w:pPr>
              <w:pStyle w:val="TableRow"/>
            </w:pPr>
            <w:r>
              <w:t>£</w:t>
            </w:r>
            <w:r w:rsidR="008B24F7">
              <w:t>31.63</w:t>
            </w:r>
            <w:r w:rsidR="00FA2887">
              <w:t>0.00</w:t>
            </w:r>
          </w:p>
        </w:tc>
      </w:tr>
      <w:tr w:rsidR="00E66558" w14:paraId="2A7D54DC" w14:textId="77777777" w:rsidTr="00A319FC">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B436649" w:rsidR="00E66558" w:rsidRPr="008A2B72" w:rsidRDefault="009D71E8" w:rsidP="008A2B72">
            <w:pPr>
              <w:pStyle w:val="TableRow"/>
            </w:pPr>
            <w:r w:rsidRPr="008A2B72">
              <w:t>£</w:t>
            </w:r>
            <w:r w:rsidR="008A2B72" w:rsidRPr="008A2B72">
              <w:t>0</w:t>
            </w:r>
          </w:p>
        </w:tc>
      </w:tr>
      <w:tr w:rsidR="00E66558" w14:paraId="2A7D54DF" w14:textId="77777777" w:rsidTr="00A319FC">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113400" w:rsidRDefault="009D71E8">
            <w:pPr>
              <w:pStyle w:val="TableRow"/>
            </w:pPr>
            <w:r w:rsidRPr="00113400">
              <w:t>Pupil premium funding carried forward from previous years (enter £0 if not applicable)</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31DC175" w:rsidR="00E66558" w:rsidRPr="008A2B72" w:rsidRDefault="009D71E8">
            <w:pPr>
              <w:pStyle w:val="TableRow"/>
            </w:pPr>
            <w:r w:rsidRPr="008A2B72">
              <w:t>£</w:t>
            </w:r>
            <w:r w:rsidR="008336BB" w:rsidRPr="008A2B72">
              <w:t>0</w:t>
            </w:r>
          </w:p>
        </w:tc>
      </w:tr>
      <w:tr w:rsidR="00E66558" w14:paraId="2A7D54E3" w14:textId="77777777" w:rsidTr="00A319FC">
        <w:trPr>
          <w:trHeight w:val="1257"/>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113400" w:rsidRDefault="009D71E8">
            <w:pPr>
              <w:pStyle w:val="TableRow"/>
              <w:rPr>
                <w:b/>
              </w:rPr>
            </w:pPr>
            <w:r w:rsidRPr="00113400">
              <w:rPr>
                <w:b/>
              </w:rPr>
              <w:t>Total budget for this academic year</w:t>
            </w:r>
          </w:p>
          <w:p w14:paraId="2A7D54E1" w14:textId="77777777" w:rsidR="00E66558" w:rsidRPr="00113400" w:rsidRDefault="009D71E8">
            <w:pPr>
              <w:pStyle w:val="TableRow"/>
            </w:pPr>
            <w:r w:rsidRPr="00113400">
              <w:t>If your school is an academy in a trust that pools this funding, state the amount available to your school this academic year</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6742F97" w:rsidR="00E66558" w:rsidRPr="008A2B72" w:rsidRDefault="009D71E8" w:rsidP="008B24F7">
            <w:pPr>
              <w:pStyle w:val="TableRow"/>
            </w:pPr>
            <w:r w:rsidRPr="008A2B72">
              <w:t>£</w:t>
            </w:r>
            <w:r w:rsidR="008B24F7">
              <w:t>31.630.00</w:t>
            </w:r>
          </w:p>
        </w:tc>
      </w:tr>
    </w:tbl>
    <w:p w14:paraId="2A7D54E4" w14:textId="77777777" w:rsidR="00E66558" w:rsidRDefault="009D71E8">
      <w:pPr>
        <w:pStyle w:val="Heading1"/>
      </w:pPr>
      <w:r>
        <w:lastRenderedPageBreak/>
        <w:t>Part A: Pupil premium strategy plan</w:t>
      </w:r>
    </w:p>
    <w:p w14:paraId="2A7D54E5" w14:textId="31190B24" w:rsidR="00E66558" w:rsidRDefault="009D71E8">
      <w:pPr>
        <w:pStyle w:val="Heading2"/>
      </w:pPr>
      <w:bookmarkStart w:id="14" w:name="_Toc357771640"/>
      <w:bookmarkStart w:id="15" w:name="_Toc346793418"/>
      <w:r>
        <w:t>Statement of intent</w:t>
      </w:r>
    </w:p>
    <w:p w14:paraId="3DCC9F14" w14:textId="77777777" w:rsidR="006C66C8" w:rsidRPr="006C66C8" w:rsidRDefault="006C66C8" w:rsidP="006C66C8"/>
    <w:tbl>
      <w:tblPr>
        <w:tblW w:w="10301" w:type="dxa"/>
        <w:tblCellMar>
          <w:left w:w="10" w:type="dxa"/>
          <w:right w:w="10" w:type="dxa"/>
        </w:tblCellMar>
        <w:tblLook w:val="04A0" w:firstRow="1" w:lastRow="0" w:firstColumn="1" w:lastColumn="0" w:noHBand="0" w:noVBand="1"/>
      </w:tblPr>
      <w:tblGrid>
        <w:gridCol w:w="10301"/>
      </w:tblGrid>
      <w:tr w:rsidR="00E66558" w14:paraId="2A7D54EA" w14:textId="77777777" w:rsidTr="00A319FC">
        <w:trPr>
          <w:trHeight w:val="9791"/>
        </w:trPr>
        <w:tc>
          <w:tcPr>
            <w:tcW w:w="10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ECF13" w14:textId="77777777" w:rsidR="007C6560" w:rsidRPr="00E27862" w:rsidRDefault="007C6560" w:rsidP="007C6560">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7C4B05E2" w14:textId="27EB7D25" w:rsidR="007C6560" w:rsidRDefault="007C6560" w:rsidP="007C6560">
            <w:pPr>
              <w:spacing w:before="120"/>
              <w:rPr>
                <w:rFonts w:cs="Arial"/>
                <w:iCs/>
                <w:color w:val="auto"/>
                <w:lang w:val="en-US"/>
              </w:rPr>
            </w:pPr>
            <w:r w:rsidRPr="00E27862">
              <w:rPr>
                <w:rFonts w:cs="Arial"/>
                <w:iCs/>
                <w:color w:val="auto"/>
                <w:lang w:val="en-US"/>
              </w:rPr>
              <w:t xml:space="preserve">We will consider the challenges faced by vulnerable pupils, such as those who have a social worker and young </w:t>
            </w:r>
            <w:proofErr w:type="spellStart"/>
            <w:r w:rsidRPr="00E27862">
              <w:rPr>
                <w:rFonts w:cs="Arial"/>
                <w:iCs/>
                <w:color w:val="auto"/>
                <w:lang w:val="en-US"/>
              </w:rPr>
              <w:t>carers</w:t>
            </w:r>
            <w:proofErr w:type="spellEnd"/>
            <w:r w:rsidRPr="00E27862">
              <w:rPr>
                <w:rFonts w:cs="Arial"/>
                <w:iCs/>
                <w:color w:val="auto"/>
                <w:lang w:val="en-US"/>
              </w:rPr>
              <w:t>. The activity we have outlined in this statement is also intended to support their needs, regardless of whether they are disadvantaged or not.</w:t>
            </w:r>
          </w:p>
          <w:p w14:paraId="19F0AC40" w14:textId="77777777" w:rsidR="00760A46" w:rsidRDefault="00760A46" w:rsidP="007C6560">
            <w:pPr>
              <w:spacing w:before="120"/>
            </w:pPr>
            <w:r>
              <w:t xml:space="preserve">Common barriers to learning for disadvantaged students can include weak language and communication skills, lack of confidence, attendance and punctuality issues and more frequent behaviour issues. There may be complex situations that prevent children from flourishing. We recognise that the challenges are varied and there is no ‘one size fits all’. </w:t>
            </w:r>
          </w:p>
          <w:p w14:paraId="652DA436" w14:textId="6289A2B0" w:rsidR="007C6560" w:rsidRPr="00760A46" w:rsidRDefault="00760A46" w:rsidP="00760A46">
            <w:pPr>
              <w:spacing w:before="120"/>
              <w:rPr>
                <w:rFonts w:cs="Arial"/>
                <w:iCs/>
                <w:color w:val="auto"/>
              </w:rPr>
            </w:pPr>
            <w:r>
              <w:t xml:space="preserve">When creating our PP </w:t>
            </w:r>
            <w:r w:rsidR="00FF3CE1">
              <w:t>Strategy,</w:t>
            </w:r>
            <w:r>
              <w:t xml:space="preserve"> we recognise the importance of considering research conducted by the EEF to support decisions made around the usefulness and implementation of different strategies. As recognised by the EFF we acknowledge that ‘good teaching is the most important lever schools have to improve outcomes for disadvantaged students.’ </w:t>
            </w:r>
            <w:r w:rsidR="007C6560" w:rsidRPr="00E27862">
              <w:rPr>
                <w:rFonts w:cs="Arial"/>
                <w:iCs/>
                <w:color w:val="auto"/>
                <w:lang w:val="en-US"/>
              </w:rPr>
              <w:t xml:space="preserve">This is proven to have the greatest impact on closing the disadvantage attainment gap and at the same time will benefit the non-disadvantaged pupils in our school. </w:t>
            </w:r>
            <w:r w:rsidR="007C6560" w:rsidRPr="00E27862">
              <w:rPr>
                <w:iCs/>
                <w:color w:val="auto"/>
                <w:lang w:val="en-US"/>
              </w:rPr>
              <w:t>Implicit in the intended outcomes detailed below, is the intention that non-disadvantaged pupils’ attainment will be sustained and improved alongside progress for their disadvantaged peers.</w:t>
            </w:r>
          </w:p>
          <w:p w14:paraId="2301A83A" w14:textId="74104B05" w:rsidR="007C6560" w:rsidRPr="00E27862" w:rsidRDefault="007C6560" w:rsidP="007C6560">
            <w:pPr>
              <w:rPr>
                <w:rFonts w:cs="Arial"/>
                <w:color w:val="auto"/>
              </w:rPr>
            </w:pPr>
            <w:r w:rsidRPr="00E27862">
              <w:rPr>
                <w:rFonts w:cs="Arial"/>
                <w:color w:val="auto"/>
              </w:rPr>
              <w:t>Our strategy is also integral to wider school plans for education recovery, notably in i</w:t>
            </w:r>
            <w:r w:rsidR="00FF3CE1">
              <w:rPr>
                <w:rFonts w:cs="Arial"/>
                <w:color w:val="auto"/>
              </w:rPr>
              <w:t xml:space="preserve">ts targeted support through </w:t>
            </w:r>
            <w:r w:rsidR="008A2B72">
              <w:rPr>
                <w:rFonts w:cs="Arial"/>
                <w:color w:val="auto"/>
              </w:rPr>
              <w:t>personalised high quality intervention</w:t>
            </w:r>
            <w:r w:rsidRPr="00E27862">
              <w:rPr>
                <w:rFonts w:cs="Arial"/>
                <w:color w:val="auto"/>
              </w:rPr>
              <w:t xml:space="preserve"> for pupils whose education has been worst affected, including non-disadvantaged pupils.    </w:t>
            </w:r>
          </w:p>
          <w:p w14:paraId="119F6F2C" w14:textId="77777777" w:rsidR="007C6560" w:rsidRPr="00E27862" w:rsidRDefault="007C6560" w:rsidP="007C6560">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2C78A402" w14:textId="51F0ED90" w:rsidR="007C6560" w:rsidRPr="00E27862" w:rsidRDefault="007C6560" w:rsidP="007C6560">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w:t>
            </w:r>
            <w:r w:rsidR="009C39AC">
              <w:rPr>
                <w:rFonts w:cs="Arial"/>
                <w:iCs/>
                <w:color w:val="auto"/>
                <w:lang w:val="en-US"/>
              </w:rPr>
              <w:t xml:space="preserve"> supported and</w:t>
            </w:r>
            <w:r w:rsidRPr="00E27862">
              <w:rPr>
                <w:rFonts w:cs="Arial"/>
                <w:iCs/>
                <w:color w:val="auto"/>
                <w:lang w:val="en-US"/>
              </w:rPr>
              <w:t xml:space="preserve"> challenged in the work that they’re set</w:t>
            </w:r>
          </w:p>
          <w:p w14:paraId="2B389CF8" w14:textId="458154FC" w:rsidR="007C6560" w:rsidRPr="00D74A08" w:rsidRDefault="007C6560" w:rsidP="007C6560">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p>
          <w:p w14:paraId="48BDD111" w14:textId="2A23CAD4" w:rsidR="00D74A08" w:rsidRPr="00760A46" w:rsidRDefault="007C6560" w:rsidP="00D74A08">
            <w:pPr>
              <w:numPr>
                <w:ilvl w:val="0"/>
                <w:numId w:val="13"/>
              </w:numPr>
              <w:suppressAutoHyphens w:val="0"/>
              <w:autoSpaceDN/>
              <w:contextualSpacing/>
              <w:rPr>
                <w:i/>
                <w:iCs/>
              </w:rPr>
            </w:pPr>
            <w:r w:rsidRPr="00D74A08">
              <w:rPr>
                <w:rFonts w:cs="Arial"/>
                <w:color w:val="auto"/>
              </w:rPr>
              <w:t xml:space="preserve">adopt a whole school approach in which all staff take responsibility for disadvantaged pupils’ outcomes and raise expectations of what they can </w:t>
            </w:r>
            <w:r w:rsidR="00760A46">
              <w:rPr>
                <w:rFonts w:cs="Arial"/>
                <w:color w:val="auto"/>
              </w:rPr>
              <w:t>achieve</w:t>
            </w:r>
          </w:p>
          <w:p w14:paraId="1C881F70" w14:textId="45234646" w:rsidR="00760A46" w:rsidRDefault="00760A46" w:rsidP="00D74A08">
            <w:pPr>
              <w:numPr>
                <w:ilvl w:val="0"/>
                <w:numId w:val="13"/>
              </w:numPr>
              <w:suppressAutoHyphens w:val="0"/>
              <w:autoSpaceDN/>
              <w:contextualSpacing/>
              <w:rPr>
                <w:i/>
                <w:iCs/>
              </w:rPr>
            </w:pPr>
            <w:r>
              <w:t>develop strong parental engagement and effective relationships with parents.</w:t>
            </w:r>
          </w:p>
          <w:p w14:paraId="2A7D54E9" w14:textId="7D691F45" w:rsidR="00E66558" w:rsidRPr="00C66894" w:rsidRDefault="00E66558" w:rsidP="00C66894">
            <w:pPr>
              <w:rPr>
                <w:i/>
                <w:iCs/>
              </w:rPr>
            </w:pPr>
          </w:p>
        </w:tc>
      </w:tr>
    </w:tbl>
    <w:p w14:paraId="2A7D54EB" w14:textId="69A0C1CD"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008B24F7">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8B24F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2344B2F" w:rsidR="00E66558" w:rsidRPr="006C66C8" w:rsidRDefault="006C66C8" w:rsidP="00113400">
            <w:pPr>
              <w:pStyle w:val="TableRowCentered"/>
              <w:ind w:left="0"/>
              <w:jc w:val="left"/>
            </w:pPr>
            <w:r w:rsidRPr="006C66C8">
              <w:rPr>
                <w:sz w:val="22"/>
                <w:szCs w:val="22"/>
              </w:rPr>
              <w:t>SEMH</w:t>
            </w:r>
            <w:r w:rsidR="00113400">
              <w:rPr>
                <w:sz w:val="22"/>
                <w:szCs w:val="22"/>
              </w:rPr>
              <w:t xml:space="preserve">- children are displaying more social, emotional, and mental health issues. We see this in their behaviours, friendships and discussions with parents. </w:t>
            </w:r>
          </w:p>
        </w:tc>
      </w:tr>
      <w:tr w:rsidR="00F53995" w14:paraId="4C50350C" w14:textId="77777777" w:rsidTr="008B24F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E4B63" w14:textId="744DAC85" w:rsidR="00F53995" w:rsidRDefault="00F53995">
            <w:pPr>
              <w:pStyle w:val="TableRow"/>
              <w:rPr>
                <w:sz w:val="22"/>
                <w:szCs w:val="22"/>
              </w:rPr>
            </w:pPr>
            <w:r>
              <w:rPr>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EF8EB" w14:textId="1551949A" w:rsidR="00F53995" w:rsidRPr="006C66C8" w:rsidRDefault="00F53995" w:rsidP="00F53995">
            <w:pPr>
              <w:pStyle w:val="TableRowCentered"/>
              <w:ind w:left="0"/>
              <w:jc w:val="left"/>
              <w:rPr>
                <w:sz w:val="22"/>
                <w:szCs w:val="22"/>
              </w:rPr>
            </w:pPr>
            <w:r>
              <w:rPr>
                <w:sz w:val="22"/>
                <w:szCs w:val="22"/>
              </w:rPr>
              <w:t>Reading - assessments show that disadvantaged pupils in KS1 are not achieving as well as peers in reading and this needs to be improved.</w:t>
            </w:r>
          </w:p>
        </w:tc>
      </w:tr>
      <w:tr w:rsidR="00E66558" w14:paraId="2A7D54F5" w14:textId="77777777" w:rsidTr="008B24F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B7F529C" w:rsidR="00E66558" w:rsidRDefault="00F53995">
            <w:pPr>
              <w:pStyle w:val="TableRow"/>
              <w:rPr>
                <w:sz w:val="22"/>
                <w:szCs w:val="22"/>
              </w:rPr>
            </w:pPr>
            <w:r>
              <w:rPr>
                <w:sz w:val="22"/>
                <w:szCs w:val="22"/>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02EA45E" w:rsidR="00E66558" w:rsidRDefault="00113400" w:rsidP="006C66C8">
            <w:pPr>
              <w:pStyle w:val="TableRowCentered"/>
              <w:ind w:left="0"/>
              <w:jc w:val="left"/>
              <w:rPr>
                <w:sz w:val="22"/>
                <w:szCs w:val="22"/>
              </w:rPr>
            </w:pPr>
            <w:r>
              <w:rPr>
                <w:sz w:val="22"/>
                <w:szCs w:val="22"/>
              </w:rPr>
              <w:t xml:space="preserve">Writing- assessments show that disadvantaged pupils are not achieving as well as peers and writing is an area across the school that needs to be improved. </w:t>
            </w:r>
          </w:p>
        </w:tc>
      </w:tr>
      <w:tr w:rsidR="00E66558" w14:paraId="2A7D54FB" w14:textId="77777777" w:rsidTr="008B24F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E908976" w:rsidR="00E66558" w:rsidRDefault="008B24F7">
            <w:pPr>
              <w:pStyle w:val="TableRow"/>
              <w:rPr>
                <w:sz w:val="22"/>
                <w:szCs w:val="22"/>
              </w:rPr>
            </w:pPr>
            <w:r>
              <w:rPr>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5355F51" w:rsidR="00E66558" w:rsidRDefault="00113400" w:rsidP="006C66C8">
            <w:pPr>
              <w:pStyle w:val="TableRowCentered"/>
              <w:ind w:left="0"/>
              <w:jc w:val="left"/>
              <w:rPr>
                <w:iCs/>
                <w:sz w:val="22"/>
              </w:rPr>
            </w:pPr>
            <w:r>
              <w:rPr>
                <w:sz w:val="22"/>
                <w:szCs w:val="22"/>
              </w:rPr>
              <w:t xml:space="preserve">Attendance- attendance monitoring shows disadvantaged pupils have lower attendance than peers </w:t>
            </w:r>
          </w:p>
        </w:tc>
      </w:tr>
      <w:tr w:rsidR="00E66558" w14:paraId="2A7D54FE" w14:textId="77777777" w:rsidTr="008B24F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A8F6E83" w:rsidR="00E66558" w:rsidRDefault="008B24F7">
            <w:pPr>
              <w:pStyle w:val="TableRow"/>
              <w:rPr>
                <w:sz w:val="22"/>
                <w:szCs w:val="22"/>
              </w:rPr>
            </w:pPr>
            <w:bookmarkStart w:id="16" w:name="_Toc443397160"/>
            <w:r>
              <w:rPr>
                <w:sz w:val="22"/>
                <w:szCs w:val="22"/>
              </w:rPr>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30F08A0" w:rsidR="00E66558" w:rsidRDefault="006C66C8" w:rsidP="00113400">
            <w:pPr>
              <w:pStyle w:val="TableRowCentered"/>
              <w:ind w:left="0"/>
              <w:jc w:val="left"/>
              <w:rPr>
                <w:iCs/>
                <w:sz w:val="22"/>
              </w:rPr>
            </w:pPr>
            <w:r>
              <w:rPr>
                <w:iCs/>
                <w:sz w:val="22"/>
              </w:rPr>
              <w:t>Financial barriers at home</w:t>
            </w:r>
            <w:r w:rsidR="00113400">
              <w:rPr>
                <w:iCs/>
                <w:sz w:val="22"/>
              </w:rPr>
              <w:t xml:space="preserve">- families are unable to access technology, uniform or access clubs and trips when enrich the curriculum for all children.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988"/>
        <w:gridCol w:w="4394"/>
        <w:gridCol w:w="5074"/>
      </w:tblGrid>
      <w:tr w:rsidR="00F36292" w14:paraId="2A7D5503" w14:textId="77777777" w:rsidTr="00F36292">
        <w:tc>
          <w:tcPr>
            <w:tcW w:w="988" w:type="dxa"/>
            <w:tcBorders>
              <w:top w:val="single" w:sz="4" w:space="0" w:color="000000"/>
              <w:left w:val="single" w:sz="4" w:space="0" w:color="000000"/>
              <w:bottom w:val="single" w:sz="4" w:space="0" w:color="000000"/>
              <w:right w:val="single" w:sz="4" w:space="0" w:color="000000"/>
            </w:tcBorders>
            <w:shd w:val="clear" w:color="auto" w:fill="D8E2E9"/>
          </w:tcPr>
          <w:p w14:paraId="0B5C7088" w14:textId="77777777" w:rsidR="00F36292" w:rsidRDefault="00F36292" w:rsidP="00F36292">
            <w:pPr>
              <w:pStyle w:val="TableHeader"/>
            </w:pP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DF717E4" w:rsidR="00F36292" w:rsidRDefault="00F36292">
            <w:pPr>
              <w:pStyle w:val="TableHeader"/>
              <w:jc w:val="left"/>
            </w:pPr>
            <w:r>
              <w:t>Intended outcome</w:t>
            </w:r>
          </w:p>
        </w:tc>
        <w:tc>
          <w:tcPr>
            <w:tcW w:w="50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F36292" w:rsidRDefault="00F36292">
            <w:pPr>
              <w:pStyle w:val="TableHeader"/>
              <w:jc w:val="left"/>
            </w:pPr>
            <w:r>
              <w:t>Success criteria</w:t>
            </w:r>
          </w:p>
        </w:tc>
      </w:tr>
      <w:tr w:rsidR="00F36292" w14:paraId="2A7D5506" w14:textId="77777777" w:rsidTr="00F36292">
        <w:tc>
          <w:tcPr>
            <w:tcW w:w="988" w:type="dxa"/>
            <w:tcBorders>
              <w:top w:val="single" w:sz="4" w:space="0" w:color="000000"/>
              <w:left w:val="single" w:sz="4" w:space="0" w:color="000000"/>
              <w:bottom w:val="single" w:sz="4" w:space="0" w:color="000000"/>
              <w:right w:val="single" w:sz="4" w:space="0" w:color="000000"/>
            </w:tcBorders>
          </w:tcPr>
          <w:p w14:paraId="1AEA52B4" w14:textId="72703C5C" w:rsidR="00F36292" w:rsidRDefault="00F36292" w:rsidP="00F36292">
            <w:pPr>
              <w:suppressAutoHyphens w:val="0"/>
              <w:spacing w:after="0" w:line="240" w:lineRule="auto"/>
              <w:jc w:val="center"/>
            </w:pPr>
            <w: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29D11" w14:textId="7455CEC5" w:rsidR="00F36292" w:rsidRDefault="00F36292" w:rsidP="006C66C8">
            <w:pPr>
              <w:suppressAutoHyphens w:val="0"/>
              <w:spacing w:after="0" w:line="240" w:lineRule="auto"/>
              <w:rPr>
                <w:color w:val="auto"/>
              </w:rPr>
            </w:pPr>
            <w:r>
              <w:t>Improved phonics attainment among disadvantaged pupils.</w:t>
            </w:r>
          </w:p>
          <w:p w14:paraId="2A7D5504" w14:textId="083FD5EB" w:rsidR="00F36292" w:rsidRDefault="00F36292">
            <w:pPr>
              <w:pStyle w:val="TableRow"/>
            </w:pPr>
          </w:p>
        </w:tc>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C3B5C94" w:rsidR="00F36292" w:rsidRPr="005448B2" w:rsidRDefault="00F36292">
            <w:pPr>
              <w:pStyle w:val="TableRowCentered"/>
              <w:jc w:val="left"/>
              <w:rPr>
                <w:szCs w:val="24"/>
              </w:rPr>
            </w:pPr>
            <w:r w:rsidRPr="005448B2">
              <w:rPr>
                <w:szCs w:val="24"/>
              </w:rPr>
              <w:t xml:space="preserve">Disadvantaged pupils show improvement in phonics score and will pass Year 1 or retake in Year 2 </w:t>
            </w:r>
          </w:p>
        </w:tc>
      </w:tr>
      <w:tr w:rsidR="00F36292" w14:paraId="2A7D5509" w14:textId="77777777" w:rsidTr="00F36292">
        <w:tc>
          <w:tcPr>
            <w:tcW w:w="988" w:type="dxa"/>
            <w:tcBorders>
              <w:top w:val="single" w:sz="4" w:space="0" w:color="000000"/>
              <w:left w:val="single" w:sz="4" w:space="0" w:color="000000"/>
              <w:bottom w:val="single" w:sz="4" w:space="0" w:color="000000"/>
              <w:right w:val="single" w:sz="4" w:space="0" w:color="000000"/>
            </w:tcBorders>
          </w:tcPr>
          <w:p w14:paraId="2F4FBE86" w14:textId="2EB36538" w:rsidR="00F36292" w:rsidRDefault="00F36292" w:rsidP="00F36292">
            <w:pPr>
              <w:suppressAutoHyphens w:val="0"/>
              <w:spacing w:after="0" w:line="240" w:lineRule="auto"/>
              <w:jc w:val="center"/>
            </w:pPr>
            <w:r>
              <w:t>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A73960A" w:rsidR="00F36292" w:rsidRPr="00F53995" w:rsidRDefault="00F36292" w:rsidP="00F53995">
            <w:pPr>
              <w:suppressAutoHyphens w:val="0"/>
              <w:spacing w:after="0" w:line="240" w:lineRule="auto"/>
              <w:rPr>
                <w:color w:val="auto"/>
              </w:rPr>
            </w:pPr>
            <w:r>
              <w:t>Improved reading attainment and progress for disadvantaged pupils at the end of KS2</w:t>
            </w:r>
          </w:p>
        </w:tc>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5A82720" w:rsidR="00F36292" w:rsidRPr="005448B2" w:rsidRDefault="00F36292">
            <w:pPr>
              <w:pStyle w:val="TableRowCentered"/>
              <w:jc w:val="left"/>
              <w:rPr>
                <w:szCs w:val="24"/>
              </w:rPr>
            </w:pPr>
            <w:r w:rsidRPr="005448B2">
              <w:rPr>
                <w:szCs w:val="24"/>
              </w:rPr>
              <w:t xml:space="preserve">Disadvantaged pupils show improvement in reading attainment and progress. </w:t>
            </w:r>
          </w:p>
        </w:tc>
      </w:tr>
      <w:tr w:rsidR="00F36292" w14:paraId="2A7D550C" w14:textId="77777777" w:rsidTr="00F36292">
        <w:tc>
          <w:tcPr>
            <w:tcW w:w="988" w:type="dxa"/>
            <w:tcBorders>
              <w:top w:val="single" w:sz="4" w:space="0" w:color="000000"/>
              <w:left w:val="single" w:sz="4" w:space="0" w:color="000000"/>
              <w:bottom w:val="single" w:sz="4" w:space="0" w:color="000000"/>
              <w:right w:val="single" w:sz="4" w:space="0" w:color="000000"/>
            </w:tcBorders>
          </w:tcPr>
          <w:p w14:paraId="1C48524A" w14:textId="62CA1E55" w:rsidR="00F36292" w:rsidRDefault="00F36292" w:rsidP="00F36292">
            <w:pPr>
              <w:suppressAutoHyphens w:val="0"/>
              <w:spacing w:after="0" w:line="240" w:lineRule="auto"/>
              <w:jc w:val="center"/>
            </w:pPr>
            <w: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14CD9B2" w:rsidR="00F36292" w:rsidRPr="005448B2" w:rsidRDefault="00F36292" w:rsidP="005448B2">
            <w:pPr>
              <w:suppressAutoHyphens w:val="0"/>
              <w:spacing w:after="0" w:line="240" w:lineRule="auto"/>
              <w:rPr>
                <w:color w:val="auto"/>
              </w:rPr>
            </w:pPr>
            <w:r>
              <w:t>Improved writing attainment and progress for disadvantaged pupils at the end of KS2</w:t>
            </w:r>
          </w:p>
        </w:tc>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C6BB8B0" w:rsidR="00F36292" w:rsidRPr="005448B2" w:rsidRDefault="00F36292">
            <w:pPr>
              <w:pStyle w:val="TableRowCentered"/>
              <w:jc w:val="left"/>
              <w:rPr>
                <w:szCs w:val="24"/>
              </w:rPr>
            </w:pPr>
            <w:r w:rsidRPr="005448B2">
              <w:rPr>
                <w:szCs w:val="24"/>
              </w:rPr>
              <w:t xml:space="preserve">Attainment and progress of disadvantaged pupils is at least in line with peers. </w:t>
            </w:r>
          </w:p>
        </w:tc>
      </w:tr>
      <w:tr w:rsidR="00F36292" w14:paraId="2A7D550F" w14:textId="77777777" w:rsidTr="00F36292">
        <w:tc>
          <w:tcPr>
            <w:tcW w:w="988" w:type="dxa"/>
            <w:tcBorders>
              <w:top w:val="single" w:sz="4" w:space="0" w:color="000000"/>
              <w:left w:val="single" w:sz="4" w:space="0" w:color="000000"/>
              <w:bottom w:val="single" w:sz="4" w:space="0" w:color="000000"/>
              <w:right w:val="single" w:sz="4" w:space="0" w:color="000000"/>
            </w:tcBorders>
          </w:tcPr>
          <w:p w14:paraId="449CC19C" w14:textId="6721F476" w:rsidR="00F36292" w:rsidRDefault="00F36292" w:rsidP="00F36292">
            <w:pPr>
              <w:suppressAutoHyphens w:val="0"/>
              <w:spacing w:after="0" w:line="240" w:lineRule="auto"/>
              <w:jc w:val="center"/>
            </w:pPr>
            <w: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3399" w14:textId="1D89A572" w:rsidR="00F36292" w:rsidRDefault="00F36292" w:rsidP="006C66C8">
            <w:pPr>
              <w:suppressAutoHyphens w:val="0"/>
              <w:spacing w:after="0" w:line="240" w:lineRule="auto"/>
              <w:rPr>
                <w:color w:val="auto"/>
              </w:rPr>
            </w:pPr>
            <w:r>
              <w:t>To achieve and sustain improved wellbeing for all pupils in our school, particularly our disadvantaged pupils.</w:t>
            </w:r>
          </w:p>
          <w:p w14:paraId="2A7D550D" w14:textId="7C9FE55C" w:rsidR="00F36292" w:rsidRDefault="00F36292" w:rsidP="006C66C8">
            <w:pPr>
              <w:pStyle w:val="TableRow"/>
              <w:ind w:left="0"/>
              <w:rPr>
                <w:sz w:val="22"/>
                <w:szCs w:val="22"/>
              </w:rPr>
            </w:pPr>
          </w:p>
        </w:tc>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88DFE1F" w:rsidR="00F36292" w:rsidRPr="005448B2" w:rsidRDefault="00F36292" w:rsidP="005604C6">
            <w:pPr>
              <w:suppressAutoHyphens w:val="0"/>
              <w:spacing w:after="0" w:line="240" w:lineRule="auto"/>
            </w:pPr>
            <w:r>
              <w:t xml:space="preserve">Sustained high levels of wellbeing from 2023/24 demonstrated by qualitative data from pupil voice, including pupil surveys and parent surveys and staff observations, particularly during unstructured times in the school day. </w:t>
            </w:r>
          </w:p>
        </w:tc>
      </w:tr>
      <w:tr w:rsidR="00F36292" w14:paraId="4AF46780" w14:textId="77777777" w:rsidTr="00F36292">
        <w:tc>
          <w:tcPr>
            <w:tcW w:w="988" w:type="dxa"/>
            <w:tcBorders>
              <w:top w:val="single" w:sz="4" w:space="0" w:color="000000"/>
              <w:left w:val="single" w:sz="4" w:space="0" w:color="000000"/>
              <w:bottom w:val="single" w:sz="4" w:space="0" w:color="000000"/>
              <w:right w:val="single" w:sz="4" w:space="0" w:color="000000"/>
            </w:tcBorders>
          </w:tcPr>
          <w:p w14:paraId="6D906FA0" w14:textId="7A7D2240" w:rsidR="00F36292" w:rsidRDefault="00F36292" w:rsidP="00F36292">
            <w:pPr>
              <w:suppressAutoHyphens w:val="0"/>
              <w:spacing w:after="0" w:line="240" w:lineRule="auto"/>
              <w:jc w:val="center"/>
            </w:pPr>
            <w: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2465E" w14:textId="4CBC442E" w:rsidR="00F36292" w:rsidRPr="00F53995" w:rsidRDefault="00F36292" w:rsidP="00F53995">
            <w:pPr>
              <w:suppressAutoHyphens w:val="0"/>
              <w:spacing w:after="0" w:line="240" w:lineRule="auto"/>
              <w:rPr>
                <w:color w:val="auto"/>
              </w:rPr>
            </w:pPr>
            <w:r>
              <w:t>To achieve and sustain improved attendance for all pupils, particularly our disadvantaged pupils.</w:t>
            </w:r>
          </w:p>
        </w:tc>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249C1" w14:textId="08CE1E05" w:rsidR="00F36292" w:rsidRPr="005448B2" w:rsidRDefault="00F36292">
            <w:pPr>
              <w:pStyle w:val="TableRowCentered"/>
              <w:jc w:val="left"/>
              <w:rPr>
                <w:szCs w:val="24"/>
              </w:rPr>
            </w:pPr>
            <w:r w:rsidRPr="005448B2">
              <w:rPr>
                <w:szCs w:val="24"/>
              </w:rPr>
              <w:t xml:space="preserve">Attendance of disadvantaged pupils is above 95% </w:t>
            </w:r>
          </w:p>
        </w:tc>
      </w:tr>
      <w:tr w:rsidR="00F36292" w14:paraId="695937D8" w14:textId="77777777" w:rsidTr="00F36292">
        <w:tc>
          <w:tcPr>
            <w:tcW w:w="988" w:type="dxa"/>
            <w:tcBorders>
              <w:top w:val="single" w:sz="4" w:space="0" w:color="000000"/>
              <w:left w:val="single" w:sz="4" w:space="0" w:color="000000"/>
              <w:bottom w:val="single" w:sz="4" w:space="0" w:color="000000"/>
              <w:right w:val="single" w:sz="4" w:space="0" w:color="000000"/>
            </w:tcBorders>
          </w:tcPr>
          <w:p w14:paraId="6C4974EB" w14:textId="23EEFF92" w:rsidR="00F36292" w:rsidRDefault="00F36292" w:rsidP="00F36292">
            <w:pPr>
              <w:suppressAutoHyphens w:val="0"/>
              <w:spacing w:after="0" w:line="240" w:lineRule="auto"/>
              <w:jc w:val="center"/>
            </w:pPr>
            <w:r>
              <w:t>6</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1EA0D" w14:textId="591741F0" w:rsidR="00F36292" w:rsidRPr="005604C6" w:rsidRDefault="00F36292" w:rsidP="005604C6">
            <w:pPr>
              <w:suppressAutoHyphens w:val="0"/>
              <w:spacing w:after="0" w:line="240" w:lineRule="auto"/>
              <w:rPr>
                <w:color w:val="auto"/>
              </w:rPr>
            </w:pPr>
            <w:r>
              <w:t xml:space="preserve">To ensure access to rich and varied opportunities for all children, particularly our disadvantaged children, within and beyond the curriculum. </w:t>
            </w:r>
          </w:p>
        </w:tc>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CD0F7" w14:textId="2B77EA59" w:rsidR="00F36292" w:rsidRPr="005448B2" w:rsidRDefault="00F36292" w:rsidP="00F53995">
            <w:pPr>
              <w:suppressAutoHyphens w:val="0"/>
              <w:spacing w:after="0" w:line="240" w:lineRule="auto"/>
            </w:pPr>
            <w:r>
              <w:t xml:space="preserve">Evidence of disadvantaged children participating in enrichment activities through curriculum and extracurricular activities to broaden their experience and build cultural capital. </w:t>
            </w:r>
          </w:p>
        </w:tc>
      </w:tr>
    </w:tbl>
    <w:p w14:paraId="2A7D5512" w14:textId="31F4FCE0" w:rsidR="00E66558" w:rsidRPr="00425DCF" w:rsidRDefault="00120AB1" w:rsidP="00425DCF">
      <w:pPr>
        <w:suppressAutoHyphens w:val="0"/>
        <w:spacing w:after="0" w:line="240" w:lineRule="auto"/>
        <w:rPr>
          <w:b/>
          <w:color w:val="104F75"/>
          <w:sz w:val="32"/>
          <w:szCs w:val="32"/>
        </w:rPr>
      </w:pPr>
      <w:r>
        <w:br w:type="page"/>
      </w:r>
      <w:r w:rsidR="009D71E8">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6A9D56C" w:rsidR="00E66558" w:rsidRDefault="009D71E8">
      <w:r w:rsidRPr="000C77FD">
        <w:t>Budgeted cost: £</w:t>
      </w:r>
      <w:r>
        <w:t xml:space="preserve"> </w:t>
      </w:r>
      <w:r w:rsidR="0089468B">
        <w:t>3,35</w:t>
      </w:r>
      <w:r w:rsidR="00154547">
        <w:t>0</w:t>
      </w:r>
    </w:p>
    <w:tbl>
      <w:tblPr>
        <w:tblW w:w="5000" w:type="pct"/>
        <w:tblLayout w:type="fixed"/>
        <w:tblCellMar>
          <w:left w:w="10" w:type="dxa"/>
          <w:right w:w="10" w:type="dxa"/>
        </w:tblCellMar>
        <w:tblLook w:val="04A0" w:firstRow="1" w:lastRow="0" w:firstColumn="1" w:lastColumn="0" w:noHBand="0" w:noVBand="1"/>
      </w:tblPr>
      <w:tblGrid>
        <w:gridCol w:w="2263"/>
        <w:gridCol w:w="6521"/>
        <w:gridCol w:w="1672"/>
      </w:tblGrid>
      <w:tr w:rsidR="00E66558" w14:paraId="2A7D5519"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5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CC6106" w14:paraId="4BFAB9CA" w14:textId="77777777" w:rsidTr="00CC6106">
        <w:tc>
          <w:tcPr>
            <w:tcW w:w="226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9272BB3" w14:textId="1F38127F" w:rsidR="00CC6106" w:rsidRPr="00A73CE0" w:rsidRDefault="00CC6106">
            <w:pPr>
              <w:pStyle w:val="TableHeader"/>
              <w:jc w:val="left"/>
              <w:rPr>
                <w:b w:val="0"/>
                <w:sz w:val="22"/>
                <w:szCs w:val="20"/>
              </w:rPr>
            </w:pPr>
            <w:r w:rsidRPr="00A73CE0">
              <w:rPr>
                <w:b w:val="0"/>
                <w:sz w:val="22"/>
                <w:szCs w:val="20"/>
              </w:rPr>
              <w:t>Continue developing a varied and ambitious knowledge-rich curriculum</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250995A" w14:textId="77777777" w:rsidR="00CC6106" w:rsidRPr="00A73CE0" w:rsidRDefault="00CC6106">
            <w:pPr>
              <w:pStyle w:val="TableHeader"/>
              <w:jc w:val="left"/>
              <w:rPr>
                <w:b w:val="0"/>
                <w:sz w:val="22"/>
                <w:szCs w:val="20"/>
              </w:rPr>
            </w:pPr>
            <w:r w:rsidRPr="00A73CE0">
              <w:rPr>
                <w:b w:val="0"/>
                <w:sz w:val="22"/>
                <w:szCs w:val="20"/>
              </w:rPr>
              <w:t xml:space="preserve">You should continue to teach a broad and balanced curriculum in all subjects. This includes what pupils learn from wider experiences such as educational visits and visitors to the school. </w:t>
            </w:r>
          </w:p>
          <w:p w14:paraId="3EC43217" w14:textId="04119A14" w:rsidR="00CC6106" w:rsidRPr="00A73CE0" w:rsidRDefault="00CC6106">
            <w:pPr>
              <w:pStyle w:val="TableHeader"/>
              <w:jc w:val="left"/>
              <w:rPr>
                <w:b w:val="0"/>
                <w:sz w:val="22"/>
                <w:szCs w:val="20"/>
              </w:rPr>
            </w:pPr>
            <w:proofErr w:type="spellStart"/>
            <w:r w:rsidRPr="00A73CE0">
              <w:rPr>
                <w:b w:val="0"/>
                <w:sz w:val="22"/>
                <w:szCs w:val="20"/>
              </w:rPr>
              <w:t>DfE</w:t>
            </w:r>
            <w:proofErr w:type="spellEnd"/>
            <w:r w:rsidRPr="00A73CE0">
              <w:rPr>
                <w:b w:val="0"/>
                <w:sz w:val="22"/>
                <w:szCs w:val="20"/>
              </w:rPr>
              <w:t xml:space="preserve"> | Teaching a broad and balanced curriculum for education recovery (2021)</w:t>
            </w:r>
          </w:p>
        </w:tc>
        <w:tc>
          <w:tcPr>
            <w:tcW w:w="16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7C281D0" w14:textId="7BD84E3C" w:rsidR="00CC6106" w:rsidRPr="00CC6106" w:rsidRDefault="00032A60">
            <w:pPr>
              <w:pStyle w:val="TableHeader"/>
              <w:jc w:val="left"/>
              <w:rPr>
                <w:b w:val="0"/>
              </w:rPr>
            </w:pPr>
            <w:r>
              <w:rPr>
                <w:b w:val="0"/>
              </w:rPr>
              <w:t xml:space="preserve">1, 2, 3, 4, 5, </w:t>
            </w:r>
          </w:p>
        </w:tc>
      </w:tr>
      <w:tr w:rsidR="006C66C8" w14:paraId="2A7D551D" w14:textId="77777777" w:rsidTr="00425DCF">
        <w:tc>
          <w:tcPr>
            <w:tcW w:w="226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1A" w14:textId="27727682" w:rsidR="006C66C8" w:rsidRPr="005448B2" w:rsidRDefault="00452A61" w:rsidP="005448B2">
            <w:pPr>
              <w:pStyle w:val="TableRowCentered"/>
              <w:jc w:val="left"/>
              <w:rPr>
                <w:sz w:val="22"/>
              </w:rPr>
            </w:pPr>
            <w:r>
              <w:rPr>
                <w:sz w:val="22"/>
              </w:rPr>
              <w:t xml:space="preserve">Embed </w:t>
            </w:r>
            <w:r w:rsidR="00760A46" w:rsidRPr="005448B2">
              <w:rPr>
                <w:sz w:val="22"/>
              </w:rPr>
              <w:t xml:space="preserve">Little </w:t>
            </w:r>
            <w:proofErr w:type="spellStart"/>
            <w:r w:rsidR="00760A46" w:rsidRPr="005448B2">
              <w:rPr>
                <w:sz w:val="22"/>
              </w:rPr>
              <w:t>Wandle</w:t>
            </w:r>
            <w:proofErr w:type="spellEnd"/>
            <w:r w:rsidR="00760A46" w:rsidRPr="005448B2">
              <w:rPr>
                <w:sz w:val="22"/>
              </w:rPr>
              <w:t xml:space="preserve"> resources</w:t>
            </w:r>
            <w:r>
              <w:rPr>
                <w:sz w:val="22"/>
              </w:rPr>
              <w:t xml:space="preserve"> and pedagogy</w:t>
            </w:r>
            <w:r w:rsidR="00760A46" w:rsidRPr="005448B2">
              <w:rPr>
                <w:sz w:val="22"/>
              </w:rPr>
              <w:t xml:space="preserve">, </w:t>
            </w:r>
            <w:r>
              <w:rPr>
                <w:sz w:val="22"/>
              </w:rPr>
              <w:t>(</w:t>
            </w:r>
            <w:r w:rsidR="00760A46" w:rsidRPr="005448B2">
              <w:rPr>
                <w:sz w:val="22"/>
              </w:rPr>
              <w:t xml:space="preserve">a </w:t>
            </w:r>
            <w:proofErr w:type="spellStart"/>
            <w:r w:rsidR="00760A46" w:rsidRPr="005448B2">
              <w:rPr>
                <w:sz w:val="22"/>
              </w:rPr>
              <w:t>DfE</w:t>
            </w:r>
            <w:proofErr w:type="spellEnd"/>
            <w:r w:rsidR="00760A46" w:rsidRPr="005448B2">
              <w:rPr>
                <w:sz w:val="22"/>
              </w:rPr>
              <w:t xml:space="preserve"> validated Systematic Synthetic Phonics programme</w:t>
            </w:r>
            <w:r>
              <w:rPr>
                <w:sz w:val="22"/>
              </w:rPr>
              <w:t>)</w:t>
            </w:r>
            <w:r w:rsidR="00760A46" w:rsidRPr="005448B2">
              <w:rPr>
                <w:sz w:val="22"/>
              </w:rPr>
              <w:t xml:space="preserve"> to secure stronger phonics teaching for all pupils.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9D8F9" w14:textId="77777777" w:rsidR="006C66C8" w:rsidRPr="005448B2" w:rsidRDefault="00F53995">
            <w:pPr>
              <w:pStyle w:val="TableRowCentered"/>
              <w:jc w:val="left"/>
              <w:rPr>
                <w:sz w:val="22"/>
              </w:rPr>
            </w:pPr>
            <w:r w:rsidRPr="005448B2">
              <w:rPr>
                <w:sz w:val="22"/>
              </w:rPr>
              <w:t>Phonics approaches have a strong evidence base that indicates a positive impact on the accuracy of word reading (though not necessarily comprehension), particularly for disadvantaged pupils:</w:t>
            </w:r>
          </w:p>
          <w:p w14:paraId="2A7D551B" w14:textId="7B1EF2D4" w:rsidR="00F53995" w:rsidRDefault="00801943">
            <w:pPr>
              <w:pStyle w:val="TableRowCentered"/>
              <w:jc w:val="left"/>
              <w:rPr>
                <w:sz w:val="22"/>
              </w:rPr>
            </w:pPr>
            <w:hyperlink r:id="rId9" w:history="1">
              <w:r w:rsidR="00F53995" w:rsidRPr="00520397">
                <w:rPr>
                  <w:rStyle w:val="Hyperlink"/>
                </w:rPr>
                <w:t>https://educationendowmentfoundation.org.uk/education-evidence/teaching-learning-toolkit/phonics</w:t>
              </w:r>
            </w:hyperlink>
            <w:r w:rsidR="00F53995">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BED5A15" w:rsidR="006C66C8" w:rsidRDefault="00F53995">
            <w:pPr>
              <w:pStyle w:val="TableRowCentered"/>
              <w:jc w:val="left"/>
              <w:rPr>
                <w:sz w:val="22"/>
              </w:rPr>
            </w:pPr>
            <w:r>
              <w:rPr>
                <w:sz w:val="22"/>
              </w:rPr>
              <w:t>2,3</w:t>
            </w:r>
            <w:r w:rsidR="00154547">
              <w:rPr>
                <w:sz w:val="22"/>
              </w:rPr>
              <w:t>, 4</w:t>
            </w:r>
          </w:p>
        </w:tc>
      </w:tr>
      <w:tr w:rsidR="00E66558" w14:paraId="2A7D5521"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8FDF7" w14:textId="77777777" w:rsidR="006C66C8" w:rsidRPr="005448B2" w:rsidRDefault="006C66C8" w:rsidP="005448B2">
            <w:pPr>
              <w:pStyle w:val="TableRowCentered"/>
              <w:jc w:val="left"/>
              <w:rPr>
                <w:sz w:val="22"/>
              </w:rPr>
            </w:pPr>
            <w:r w:rsidRPr="005448B2">
              <w:rPr>
                <w:sz w:val="22"/>
              </w:rPr>
              <w:t>Additional Catch-up sessions targeted at disadvantaged pupils who require further phonics support.</w:t>
            </w:r>
          </w:p>
          <w:p w14:paraId="2A7D551E" w14:textId="77777777" w:rsidR="00E66558" w:rsidRPr="005448B2" w:rsidRDefault="00E66558" w:rsidP="005448B2">
            <w:pPr>
              <w:pStyle w:val="TableRowCentered"/>
              <w:jc w:val="left"/>
              <w:rPr>
                <w:sz w:val="22"/>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19B0A26" w:rsidR="00E66558" w:rsidRPr="00F53995" w:rsidRDefault="006C66C8" w:rsidP="005448B2">
            <w:pPr>
              <w:pStyle w:val="TableRowCentered"/>
              <w:jc w:val="left"/>
              <w:rPr>
                <w:color w:val="auto"/>
              </w:rPr>
            </w:pPr>
            <w:r w:rsidRPr="005448B2">
              <w:rPr>
                <w:sz w:val="22"/>
              </w:rPr>
              <w:t>Identifying the needs of individual pupils for additional phonics, reading and communication/language. Using the prescribed assessment. Phonics approaches have a strong evidence base indicating a positive impact on pupils, particularly from disadvantaged backgrounds. Targeted phonics interventions have been shown to be more effective when delivered as regular sessions over a period up to 12 weeks</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2880A6C" w:rsidR="00E66558" w:rsidRDefault="00F53995">
            <w:pPr>
              <w:pStyle w:val="TableRowCentered"/>
              <w:jc w:val="left"/>
              <w:rPr>
                <w:sz w:val="22"/>
              </w:rPr>
            </w:pPr>
            <w:r>
              <w:rPr>
                <w:sz w:val="22"/>
              </w:rPr>
              <w:t>2,3</w:t>
            </w:r>
            <w:r w:rsidR="00032A60">
              <w:rPr>
                <w:sz w:val="22"/>
              </w:rPr>
              <w:t>,</w:t>
            </w:r>
          </w:p>
        </w:tc>
      </w:tr>
      <w:tr w:rsidR="006C66C8" w14:paraId="46BB1F95"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810A2" w14:textId="14EA6107" w:rsidR="006C66C8" w:rsidRPr="005448B2" w:rsidRDefault="006C66C8" w:rsidP="005448B2">
            <w:pPr>
              <w:pStyle w:val="TableRowCentered"/>
              <w:jc w:val="left"/>
              <w:rPr>
                <w:sz w:val="22"/>
              </w:rPr>
            </w:pPr>
            <w:r w:rsidRPr="005448B2">
              <w:rPr>
                <w:sz w:val="22"/>
              </w:rPr>
              <w:t>Improve the quality of social and emotional (SEL) learning. SEL approaches will be embedded into routine educational practices and supported by professional development and training for staff</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1C8CF" w14:textId="77777777" w:rsidR="006C66C8" w:rsidRPr="005448B2" w:rsidRDefault="006C66C8" w:rsidP="005448B2">
            <w:pPr>
              <w:pStyle w:val="TableRowCentered"/>
              <w:jc w:val="left"/>
              <w:rPr>
                <w:sz w:val="22"/>
              </w:rPr>
            </w:pPr>
            <w:r w:rsidRPr="005448B2">
              <w:rPr>
                <w:sz w:val="22"/>
              </w:rPr>
              <w:t>There is extensive evidence associating childhood social and emotional skills with improved outcomes at school and in later life</w:t>
            </w:r>
          </w:p>
          <w:p w14:paraId="24E30333" w14:textId="3E262202" w:rsidR="006C66C8" w:rsidRPr="006C66C8" w:rsidRDefault="00801943" w:rsidP="006C66C8">
            <w:pPr>
              <w:rPr>
                <w:b/>
                <w:bCs/>
              </w:rPr>
            </w:pPr>
            <w:hyperlink r:id="rId10" w:history="1">
              <w:r w:rsidR="00113400" w:rsidRPr="000106A2">
                <w:rPr>
                  <w:color w:val="0070C0"/>
                  <w:u w:val="single"/>
                </w:rPr>
                <w:t>EEF_Social_and_Emotional_Learning.pdf(educationendowmentfoundation.org.uk)</w:t>
              </w:r>
            </w:hyperlink>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E882E" w14:textId="36BB669F" w:rsidR="006C66C8" w:rsidRDefault="00113400">
            <w:pPr>
              <w:pStyle w:val="TableRowCentered"/>
              <w:jc w:val="left"/>
              <w:rPr>
                <w:sz w:val="22"/>
              </w:rPr>
            </w:pPr>
            <w:r>
              <w:rPr>
                <w:sz w:val="22"/>
              </w:rPr>
              <w:t>1</w:t>
            </w:r>
          </w:p>
        </w:tc>
      </w:tr>
      <w:tr w:rsidR="00113400" w14:paraId="2163B20F"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17D71" w14:textId="03CB7984" w:rsidR="00113400" w:rsidRPr="005448B2" w:rsidRDefault="00452A61" w:rsidP="00452A61">
            <w:pPr>
              <w:pStyle w:val="TableRowCentered"/>
              <w:jc w:val="left"/>
              <w:rPr>
                <w:sz w:val="22"/>
              </w:rPr>
            </w:pPr>
            <w:r>
              <w:rPr>
                <w:sz w:val="22"/>
              </w:rPr>
              <w:t>Use</w:t>
            </w:r>
            <w:r w:rsidR="00113400" w:rsidRPr="005448B2">
              <w:rPr>
                <w:sz w:val="22"/>
              </w:rPr>
              <w:t xml:space="preserve"> assessments </w:t>
            </w:r>
            <w:r>
              <w:rPr>
                <w:sz w:val="22"/>
              </w:rPr>
              <w:t>to track pupil progress, identifying gaps to address areas for development</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8692D" w14:textId="77777777" w:rsidR="00113400" w:rsidRPr="005448B2" w:rsidRDefault="00113400" w:rsidP="005448B2">
            <w:pPr>
              <w:pStyle w:val="TableRowCentered"/>
              <w:ind w:left="0"/>
              <w:jc w:val="left"/>
              <w:rPr>
                <w:sz w:val="22"/>
              </w:rPr>
            </w:pPr>
            <w:r w:rsidRPr="005448B2">
              <w:rPr>
                <w:sz w:val="22"/>
              </w:rPr>
              <w:t>Standardised tests can provide reliable insights into the specific strengths and weaknesses of each pupil to help ensure they receive the correct additional support through interventions or teacher instruction:</w:t>
            </w:r>
          </w:p>
          <w:p w14:paraId="7BB64704" w14:textId="7F164382" w:rsidR="00113400" w:rsidRDefault="00801943" w:rsidP="006C66C8">
            <w:pPr>
              <w:suppressAutoHyphens w:val="0"/>
              <w:spacing w:after="0" w:line="240" w:lineRule="auto"/>
            </w:pPr>
            <w:hyperlink r:id="rId11" w:history="1">
              <w:r w:rsidR="00113400" w:rsidRPr="00E700F5">
                <w:rPr>
                  <w:color w:val="0070C0"/>
                  <w:u w:val="single"/>
                </w:rPr>
                <w:t>Standardised tests | Assessing and Monitoring Pupil Progress | Education Endowment Foundation | EEF</w:t>
              </w:r>
            </w:hyperlink>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F6508" w14:textId="0A1A4955" w:rsidR="00113400" w:rsidRDefault="00F53995" w:rsidP="00F53995">
            <w:pPr>
              <w:pStyle w:val="TableRowCentered"/>
              <w:ind w:left="0"/>
              <w:jc w:val="left"/>
              <w:rPr>
                <w:sz w:val="22"/>
              </w:rPr>
            </w:pPr>
            <w:r>
              <w:rPr>
                <w:sz w:val="22"/>
              </w:rPr>
              <w:t>2,3</w:t>
            </w:r>
            <w:r w:rsidR="00032A60">
              <w:rPr>
                <w:sz w:val="22"/>
              </w:rPr>
              <w:t xml:space="preserve">, </w:t>
            </w:r>
          </w:p>
        </w:tc>
      </w:tr>
      <w:tr w:rsidR="00154547" w14:paraId="54C96DEA"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CC270" w14:textId="77777777" w:rsidR="00452A61" w:rsidRDefault="00452A61" w:rsidP="005448B2">
            <w:pPr>
              <w:suppressAutoHyphens w:val="0"/>
              <w:spacing w:after="0" w:line="240" w:lineRule="auto"/>
              <w:rPr>
                <w:sz w:val="22"/>
                <w:szCs w:val="20"/>
              </w:rPr>
            </w:pPr>
            <w:r>
              <w:rPr>
                <w:sz w:val="22"/>
                <w:szCs w:val="20"/>
              </w:rPr>
              <w:lastRenderedPageBreak/>
              <w:t>Continue to embed</w:t>
            </w:r>
            <w:r w:rsidR="00154547" w:rsidRPr="005448B2">
              <w:rPr>
                <w:sz w:val="22"/>
                <w:szCs w:val="20"/>
              </w:rPr>
              <w:t xml:space="preserve"> </w:t>
            </w:r>
            <w:r w:rsidR="005448B2" w:rsidRPr="005448B2">
              <w:rPr>
                <w:sz w:val="22"/>
                <w:szCs w:val="20"/>
              </w:rPr>
              <w:t>self-regulation</w:t>
            </w:r>
            <w:r>
              <w:rPr>
                <w:sz w:val="22"/>
                <w:szCs w:val="20"/>
              </w:rPr>
              <w:t xml:space="preserve"> strategies</w:t>
            </w:r>
            <w:r w:rsidR="00154547" w:rsidRPr="005448B2">
              <w:rPr>
                <w:sz w:val="22"/>
                <w:szCs w:val="20"/>
              </w:rPr>
              <w:t>.</w:t>
            </w:r>
          </w:p>
          <w:p w14:paraId="78AB04BB" w14:textId="77777777" w:rsidR="00452A61" w:rsidRDefault="00452A61" w:rsidP="005448B2">
            <w:pPr>
              <w:suppressAutoHyphens w:val="0"/>
              <w:spacing w:after="0" w:line="240" w:lineRule="auto"/>
              <w:rPr>
                <w:sz w:val="22"/>
                <w:szCs w:val="20"/>
              </w:rPr>
            </w:pPr>
          </w:p>
          <w:p w14:paraId="27A9CC9F" w14:textId="67065300" w:rsidR="00154547" w:rsidRPr="005448B2" w:rsidRDefault="00154547" w:rsidP="005448B2">
            <w:pPr>
              <w:suppressAutoHyphens w:val="0"/>
              <w:spacing w:after="0" w:line="240" w:lineRule="auto"/>
              <w:rPr>
                <w:sz w:val="22"/>
                <w:szCs w:val="20"/>
              </w:rPr>
            </w:pPr>
            <w:r w:rsidRPr="005448B2">
              <w:rPr>
                <w:sz w:val="22"/>
                <w:szCs w:val="20"/>
              </w:rPr>
              <w:t xml:space="preserve"> </w:t>
            </w:r>
          </w:p>
          <w:p w14:paraId="0AB096EA" w14:textId="71B7C5BC" w:rsidR="00154547" w:rsidRPr="00E27862" w:rsidRDefault="00452A61" w:rsidP="005448B2">
            <w:pPr>
              <w:suppressAutoHyphens w:val="0"/>
              <w:spacing w:after="0" w:line="240" w:lineRule="auto"/>
              <w:rPr>
                <w:iCs/>
                <w:color w:val="auto"/>
                <w:lang w:val="en-US"/>
              </w:rPr>
            </w:pPr>
            <w:r>
              <w:rPr>
                <w:sz w:val="22"/>
                <w:szCs w:val="20"/>
              </w:rPr>
              <w:t>Embed</w:t>
            </w:r>
            <w:r w:rsidR="00154547" w:rsidRPr="005448B2">
              <w:rPr>
                <w:sz w:val="22"/>
                <w:szCs w:val="20"/>
              </w:rPr>
              <w:t xml:space="preserve"> ‘</w:t>
            </w:r>
            <w:proofErr w:type="spellStart"/>
            <w:r w:rsidR="00154547" w:rsidRPr="005448B2">
              <w:rPr>
                <w:sz w:val="22"/>
                <w:szCs w:val="20"/>
              </w:rPr>
              <w:t>Rosenshine</w:t>
            </w:r>
            <w:proofErr w:type="spellEnd"/>
            <w:r w:rsidR="00154547" w:rsidRPr="005448B2">
              <w:rPr>
                <w:sz w:val="22"/>
                <w:szCs w:val="20"/>
              </w:rPr>
              <w:t>’ principles and self-regulation approaches</w:t>
            </w:r>
            <w:r>
              <w:rPr>
                <w:sz w:val="22"/>
                <w:szCs w:val="20"/>
              </w:rPr>
              <w:t xml:space="preserve"> across the whole curriculum</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8854A" w14:textId="3F26328A" w:rsidR="00154547" w:rsidRDefault="00154547" w:rsidP="005448B2">
            <w:pPr>
              <w:suppressAutoHyphens w:val="0"/>
              <w:spacing w:after="0" w:line="240" w:lineRule="auto"/>
              <w:rPr>
                <w:sz w:val="22"/>
                <w:szCs w:val="20"/>
              </w:rPr>
            </w:pPr>
            <w:r w:rsidRPr="005448B2">
              <w:rPr>
                <w:sz w:val="22"/>
                <w:szCs w:val="20"/>
              </w:rPr>
              <w:t>Metacognition and self-regulation approaches to teaching support pupils to think about their own learning more explicitly, often by teaching them specific strategies for planning, monitoring, and evaluating their learning.</w:t>
            </w:r>
          </w:p>
          <w:p w14:paraId="376DABD4" w14:textId="77777777" w:rsidR="00452A61" w:rsidRDefault="00452A61" w:rsidP="005448B2">
            <w:pPr>
              <w:suppressAutoHyphens w:val="0"/>
              <w:spacing w:after="0" w:line="240" w:lineRule="auto"/>
              <w:rPr>
                <w:sz w:val="22"/>
                <w:szCs w:val="20"/>
              </w:rPr>
            </w:pPr>
          </w:p>
          <w:p w14:paraId="307EA092" w14:textId="200DE74E" w:rsidR="00F36292" w:rsidRPr="005448B2" w:rsidRDefault="00F36292" w:rsidP="005448B2">
            <w:pPr>
              <w:suppressAutoHyphens w:val="0"/>
              <w:spacing w:after="0" w:line="240" w:lineRule="auto"/>
              <w:rPr>
                <w:sz w:val="22"/>
                <w:szCs w:val="20"/>
              </w:rPr>
            </w:pPr>
            <w:proofErr w:type="spellStart"/>
            <w:r w:rsidRPr="00452A61">
              <w:rPr>
                <w:sz w:val="22"/>
                <w:szCs w:val="20"/>
              </w:rPr>
              <w:t>Rosenshine's</w:t>
            </w:r>
            <w:proofErr w:type="spellEnd"/>
            <w:r w:rsidRPr="00452A61">
              <w:rPr>
                <w:sz w:val="22"/>
                <w:szCs w:val="20"/>
              </w:rPr>
              <w:t xml:space="preserve"> principle emphasises the importance of giving students sufficient time to practise retrieval, ask questions, and get the desired help. Students must not stop after learning the information once, they must continue to rehearse it by summarising, analysing, or applying their knowledge.</w:t>
            </w:r>
          </w:p>
          <w:p w14:paraId="339A55E4" w14:textId="66481B9F" w:rsidR="00154547" w:rsidRPr="00E27862" w:rsidRDefault="00801943" w:rsidP="00113400">
            <w:pPr>
              <w:pStyle w:val="TableRowCentered"/>
              <w:jc w:val="left"/>
              <w:rPr>
                <w:color w:val="auto"/>
                <w:szCs w:val="24"/>
              </w:rPr>
            </w:pPr>
            <w:hyperlink r:id="rId12" w:history="1">
              <w:r w:rsidR="00154547" w:rsidRPr="00520397">
                <w:rPr>
                  <w:rStyle w:val="Hyperlink"/>
                  <w:szCs w:val="24"/>
                </w:rPr>
                <w:t>https://educationendowmentfoundation.org.uk/education-evidence/teaching-learning-toolkit/metacognition-and-self-regulation</w:t>
              </w:r>
            </w:hyperlink>
            <w:r w:rsidR="00154547">
              <w:rPr>
                <w:color w:val="auto"/>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DDF39" w14:textId="429E6B21" w:rsidR="00154547" w:rsidRDefault="004B00D7" w:rsidP="00F53995">
            <w:pPr>
              <w:pStyle w:val="TableRowCentered"/>
              <w:ind w:left="0"/>
              <w:jc w:val="left"/>
              <w:rPr>
                <w:sz w:val="22"/>
              </w:rPr>
            </w:pPr>
            <w:r>
              <w:rPr>
                <w:sz w:val="22"/>
              </w:rPr>
              <w:t>1,2,3,4</w:t>
            </w:r>
          </w:p>
        </w:tc>
      </w:tr>
      <w:tr w:rsidR="00F36292" w14:paraId="2F0AB898"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6AA8C" w14:textId="551BA49F" w:rsidR="00F36292" w:rsidRPr="005448B2" w:rsidRDefault="00F36292" w:rsidP="005448B2">
            <w:pPr>
              <w:suppressAutoHyphens w:val="0"/>
              <w:spacing w:after="0" w:line="240" w:lineRule="auto"/>
              <w:rPr>
                <w:sz w:val="22"/>
                <w:szCs w:val="20"/>
              </w:rPr>
            </w:pPr>
            <w:r w:rsidRPr="00452A61">
              <w:rPr>
                <w:sz w:val="22"/>
                <w:szCs w:val="20"/>
              </w:rPr>
              <w:t>Embed the use of immediate feedback given to children</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E3E41" w14:textId="77777777" w:rsidR="00F36292" w:rsidRPr="00452A61" w:rsidRDefault="00F36292" w:rsidP="005448B2">
            <w:pPr>
              <w:suppressAutoHyphens w:val="0"/>
              <w:spacing w:after="0" w:line="240" w:lineRule="auto"/>
              <w:rPr>
                <w:sz w:val="22"/>
                <w:szCs w:val="20"/>
              </w:rPr>
            </w:pPr>
            <w:r w:rsidRPr="00452A61">
              <w:rPr>
                <w:sz w:val="22"/>
                <w:szCs w:val="20"/>
              </w:rPr>
              <w:t xml:space="preserve">EEF identifies that immediate feedback has a +6 </w:t>
            </w:r>
            <w:proofErr w:type="gramStart"/>
            <w:r w:rsidRPr="00452A61">
              <w:rPr>
                <w:sz w:val="22"/>
                <w:szCs w:val="20"/>
              </w:rPr>
              <w:t>months</w:t>
            </w:r>
            <w:proofErr w:type="gramEnd"/>
            <w:r w:rsidRPr="00452A61">
              <w:rPr>
                <w:sz w:val="22"/>
                <w:szCs w:val="20"/>
              </w:rPr>
              <w:t xml:space="preserve"> impact on progress. </w:t>
            </w:r>
          </w:p>
          <w:p w14:paraId="129861CF" w14:textId="4D31AABD" w:rsidR="00F36292" w:rsidRDefault="00801943" w:rsidP="005448B2">
            <w:pPr>
              <w:suppressAutoHyphens w:val="0"/>
              <w:spacing w:after="0" w:line="240" w:lineRule="auto"/>
            </w:pPr>
            <w:hyperlink r:id="rId13" w:history="1">
              <w:r w:rsidR="00F36292" w:rsidRPr="006352E8">
                <w:rPr>
                  <w:rStyle w:val="Hyperlink"/>
                </w:rPr>
                <w:t>https://educationendowmentfoundation.org.uk/educationevidence/teaching-learning-toolkit/feedback</w:t>
              </w:r>
            </w:hyperlink>
            <w:r w:rsidR="00F36292">
              <w:t xml:space="preserve"> </w:t>
            </w:r>
          </w:p>
          <w:p w14:paraId="2CFD63A7" w14:textId="77777777" w:rsidR="00F36292" w:rsidRDefault="00F36292" w:rsidP="005448B2">
            <w:pPr>
              <w:suppressAutoHyphens w:val="0"/>
              <w:spacing w:after="0" w:line="240" w:lineRule="auto"/>
            </w:pPr>
          </w:p>
          <w:p w14:paraId="6F198370" w14:textId="3385BF01" w:rsidR="00F36292" w:rsidRPr="005448B2" w:rsidRDefault="00F36292" w:rsidP="005448B2">
            <w:pPr>
              <w:suppressAutoHyphens w:val="0"/>
              <w:spacing w:after="0" w:line="240" w:lineRule="auto"/>
              <w:rPr>
                <w:sz w:val="22"/>
                <w:szCs w:val="20"/>
              </w:rPr>
            </w:pPr>
            <w:r w:rsidRPr="00452A61">
              <w:rPr>
                <w:sz w:val="22"/>
                <w:szCs w:val="20"/>
              </w:rPr>
              <w:t xml:space="preserve">“There is evidence to suggest that feedback involving metacognitive and self-regulatory approaches may have a greater impact on disadvantaged pupils and lower prior </w:t>
            </w:r>
            <w:proofErr w:type="spellStart"/>
            <w:r w:rsidRPr="00452A61">
              <w:rPr>
                <w:sz w:val="22"/>
                <w:szCs w:val="20"/>
              </w:rPr>
              <w:t>attainers</w:t>
            </w:r>
            <w:proofErr w:type="spellEnd"/>
            <w:r w:rsidRPr="00452A61">
              <w:rPr>
                <w:sz w:val="22"/>
                <w:szCs w:val="20"/>
              </w:rPr>
              <w:t xml:space="preserve"> than other pupils. Pupils require clear and actionable feedback to employ metacognitive strategies as they learn, as this information informs their understanding of their specific strengths and areas for improvement, thereby indicating which learning strategies have be</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463F0" w14:textId="3FC6CE0B" w:rsidR="00F36292" w:rsidRDefault="00032A60" w:rsidP="00F53995">
            <w:pPr>
              <w:pStyle w:val="TableRowCentered"/>
              <w:ind w:left="0"/>
              <w:jc w:val="left"/>
              <w:rPr>
                <w:sz w:val="22"/>
              </w:rPr>
            </w:pPr>
            <w:r>
              <w:rPr>
                <w:sz w:val="22"/>
              </w:rPr>
              <w:t>1,2,3,</w:t>
            </w:r>
          </w:p>
        </w:tc>
      </w:tr>
      <w:tr w:rsidR="007C6C99" w14:paraId="31E64EB3" w14:textId="77777777" w:rsidTr="00425DCF">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6EA67" w14:textId="576FD324" w:rsidR="007C6C99" w:rsidRPr="005448B2" w:rsidRDefault="007C6C99" w:rsidP="007C6C99">
            <w:pPr>
              <w:suppressAutoHyphens w:val="0"/>
              <w:spacing w:after="0" w:line="240" w:lineRule="auto"/>
              <w:rPr>
                <w:sz w:val="22"/>
                <w:szCs w:val="20"/>
              </w:rPr>
            </w:pPr>
            <w:r>
              <w:rPr>
                <w:sz w:val="22"/>
                <w:szCs w:val="20"/>
              </w:rPr>
              <w:t>CPD for staff for</w:t>
            </w:r>
            <w:r w:rsidRPr="005448B2">
              <w:rPr>
                <w:sz w:val="22"/>
                <w:szCs w:val="20"/>
              </w:rPr>
              <w:t xml:space="preserve"> NELI programme (The Nuffield Early Language Intervention)</w:t>
            </w:r>
          </w:p>
          <w:p w14:paraId="563EC81B" w14:textId="77777777" w:rsidR="007C6C99" w:rsidRPr="005448B2" w:rsidRDefault="007C6C99" w:rsidP="007C6C99">
            <w:pPr>
              <w:suppressAutoHyphens w:val="0"/>
              <w:spacing w:after="0" w:line="240" w:lineRule="auto"/>
              <w:rPr>
                <w:sz w:val="22"/>
                <w:szCs w:val="20"/>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B58AC" w14:textId="77777777" w:rsidR="007C6C99" w:rsidRPr="005448B2" w:rsidRDefault="007C6C99" w:rsidP="007C6C99">
            <w:pPr>
              <w:suppressAutoHyphens w:val="0"/>
              <w:spacing w:after="0" w:line="240" w:lineRule="auto"/>
              <w:rPr>
                <w:sz w:val="22"/>
                <w:szCs w:val="20"/>
              </w:rPr>
            </w:pPr>
            <w:r w:rsidRPr="005448B2">
              <w:rPr>
                <w:sz w:val="22"/>
                <w:szCs w:val="20"/>
              </w:rPr>
              <w:t>Identifying children’s language needs early and providing them with targeted language support ensures they have the fundamental foundations needed for good language and social and emotional development as well as later literacy and numeracy skills</w:t>
            </w:r>
          </w:p>
          <w:p w14:paraId="418F942B" w14:textId="11557D81" w:rsidR="007C6C99" w:rsidRPr="005448B2" w:rsidRDefault="00801943" w:rsidP="007C6C99">
            <w:pPr>
              <w:suppressAutoHyphens w:val="0"/>
              <w:spacing w:after="0" w:line="240" w:lineRule="auto"/>
              <w:rPr>
                <w:sz w:val="22"/>
                <w:szCs w:val="20"/>
              </w:rPr>
            </w:pPr>
            <w:hyperlink r:id="rId14" w:history="1">
              <w:r w:rsidR="007C6C99" w:rsidRPr="009009FE">
                <w:rPr>
                  <w:rStyle w:val="Hyperlink"/>
                  <w:sz w:val="22"/>
                </w:rPr>
                <w:t>https://educationendowmentfoundation.org.uk/projects-and-evaluation/projects/nuffield-early-language-intervention</w:t>
              </w:r>
            </w:hyperlink>
            <w:r w:rsidR="007C6C99">
              <w:rPr>
                <w:sz w:val="22"/>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3FFBA" w14:textId="5EC6523D" w:rsidR="007C6C99" w:rsidRDefault="00032A60" w:rsidP="007C6C99">
            <w:pPr>
              <w:pStyle w:val="TableRowCentered"/>
              <w:ind w:left="0"/>
              <w:jc w:val="left"/>
              <w:rPr>
                <w:sz w:val="22"/>
              </w:rPr>
            </w:pPr>
            <w:r>
              <w:rPr>
                <w:sz w:val="22"/>
              </w:rPr>
              <w:t xml:space="preserve">1, 2, 3, </w:t>
            </w:r>
          </w:p>
        </w:tc>
      </w:tr>
    </w:tbl>
    <w:p w14:paraId="282B8C1F" w14:textId="77777777" w:rsidR="00E62FF0" w:rsidRDefault="00E62FF0">
      <w:pPr>
        <w:rPr>
          <w:b/>
          <w:bCs/>
          <w:color w:val="104F75"/>
          <w:sz w:val="28"/>
          <w:szCs w:val="28"/>
        </w:rPr>
      </w:pPr>
    </w:p>
    <w:p w14:paraId="2A7D5523" w14:textId="3508A841" w:rsidR="00E66558" w:rsidRPr="000C77FD" w:rsidRDefault="009D71E8">
      <w:pPr>
        <w:rPr>
          <w:b/>
          <w:bCs/>
          <w:color w:val="104F75"/>
          <w:sz w:val="28"/>
          <w:szCs w:val="28"/>
        </w:rPr>
      </w:pPr>
      <w:r w:rsidRPr="000C77FD">
        <w:rPr>
          <w:b/>
          <w:bCs/>
          <w:color w:val="104F75"/>
          <w:sz w:val="28"/>
          <w:szCs w:val="28"/>
        </w:rPr>
        <w:t xml:space="preserve">Targeted academic support (for example, </w:t>
      </w:r>
      <w:r w:rsidR="00D33FE5" w:rsidRPr="000C77FD">
        <w:rPr>
          <w:b/>
          <w:bCs/>
          <w:color w:val="104F75"/>
          <w:sz w:val="28"/>
          <w:szCs w:val="28"/>
        </w:rPr>
        <w:t xml:space="preserve">tutoring, one-to-one support </w:t>
      </w:r>
      <w:r w:rsidRPr="000C77FD">
        <w:rPr>
          <w:b/>
          <w:bCs/>
          <w:color w:val="104F75"/>
          <w:sz w:val="28"/>
          <w:szCs w:val="28"/>
        </w:rPr>
        <w:t xml:space="preserve">structured interventions) </w:t>
      </w:r>
    </w:p>
    <w:p w14:paraId="2A7D5524" w14:textId="552CEDD5" w:rsidR="00E66558" w:rsidRDefault="009D71E8">
      <w:r w:rsidRPr="000C77FD">
        <w:t xml:space="preserve">Budgeted cost: £ </w:t>
      </w:r>
      <w:r w:rsidR="00A73CE0">
        <w:rPr>
          <w:iCs/>
        </w:rPr>
        <w:t>10,923</w:t>
      </w:r>
    </w:p>
    <w:tbl>
      <w:tblPr>
        <w:tblW w:w="5000" w:type="pct"/>
        <w:tblCellMar>
          <w:left w:w="10" w:type="dxa"/>
          <w:right w:w="10" w:type="dxa"/>
        </w:tblCellMar>
        <w:tblLook w:val="04A0" w:firstRow="1" w:lastRow="0" w:firstColumn="1" w:lastColumn="0" w:noHBand="0" w:noVBand="1"/>
      </w:tblPr>
      <w:tblGrid>
        <w:gridCol w:w="2676"/>
        <w:gridCol w:w="5976"/>
        <w:gridCol w:w="1804"/>
      </w:tblGrid>
      <w:tr w:rsidR="00E66558" w14:paraId="2A7D5528" w14:textId="77777777" w:rsidTr="00452A61">
        <w:tc>
          <w:tcPr>
            <w:tcW w:w="26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9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52A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17807" w14:textId="2F041342" w:rsidR="006C66C8" w:rsidRPr="005448B2" w:rsidRDefault="00E62FF0" w:rsidP="006C66C8">
            <w:pPr>
              <w:suppressAutoHyphens w:val="0"/>
              <w:spacing w:after="0" w:line="240" w:lineRule="auto"/>
              <w:rPr>
                <w:sz w:val="22"/>
                <w:szCs w:val="20"/>
              </w:rPr>
            </w:pPr>
            <w:r w:rsidRPr="005448B2">
              <w:rPr>
                <w:sz w:val="22"/>
                <w:szCs w:val="20"/>
              </w:rPr>
              <w:t>Maths specialist targeting disadvantaged pupils who require maths support</w:t>
            </w:r>
          </w:p>
          <w:p w14:paraId="2A7D5529" w14:textId="49FA202F" w:rsidR="00E66558" w:rsidRPr="005448B2" w:rsidRDefault="00E66558">
            <w:pPr>
              <w:pStyle w:val="TableRow"/>
              <w:rPr>
                <w:sz w:val="22"/>
                <w:szCs w:val="20"/>
              </w:rPr>
            </w:pPr>
          </w:p>
        </w:tc>
        <w:tc>
          <w:tcPr>
            <w:tcW w:w="5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AF42278" w:rsidR="00E66558" w:rsidRDefault="006C66C8">
            <w:pPr>
              <w:pStyle w:val="TableRowCentered"/>
              <w:jc w:val="left"/>
              <w:rPr>
                <w:sz w:val="22"/>
              </w:rPr>
            </w:pPr>
            <w:r w:rsidRPr="005448B2">
              <w:rPr>
                <w:sz w:val="22"/>
              </w:rPr>
              <w:t>Tuition targeted at specific needs and knowledge gaps can be an effective method to support low attaining pupils or those falling behind, Small group tuition | Toolkit Strand | Education Endowment Foundation | EEF 1 2 3 4 7 including those who are high attainers</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A07B7A7" w:rsidR="00E66558" w:rsidRDefault="00032A60">
            <w:pPr>
              <w:pStyle w:val="TableRowCentered"/>
              <w:jc w:val="left"/>
              <w:rPr>
                <w:sz w:val="22"/>
              </w:rPr>
            </w:pPr>
            <w:r>
              <w:rPr>
                <w:sz w:val="22"/>
              </w:rPr>
              <w:t>1</w:t>
            </w:r>
          </w:p>
        </w:tc>
      </w:tr>
      <w:tr w:rsidR="006C66C8" w14:paraId="553A0570" w14:textId="77777777" w:rsidTr="00452A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F88FE" w14:textId="77777777" w:rsidR="006C66C8" w:rsidRPr="005448B2" w:rsidRDefault="006C66C8" w:rsidP="006C66C8">
            <w:pPr>
              <w:suppressAutoHyphens w:val="0"/>
              <w:spacing w:after="0" w:line="240" w:lineRule="auto"/>
              <w:rPr>
                <w:sz w:val="22"/>
                <w:szCs w:val="20"/>
              </w:rPr>
            </w:pPr>
            <w:r w:rsidRPr="005448B2">
              <w:rPr>
                <w:sz w:val="22"/>
                <w:szCs w:val="20"/>
              </w:rPr>
              <w:t>Curriculum Support Staff</w:t>
            </w:r>
          </w:p>
          <w:p w14:paraId="2E3904F7" w14:textId="77777777" w:rsidR="006C66C8" w:rsidRPr="005448B2" w:rsidRDefault="006C66C8" w:rsidP="006C66C8">
            <w:pPr>
              <w:suppressAutoHyphens w:val="0"/>
              <w:spacing w:after="0" w:line="240" w:lineRule="auto"/>
              <w:rPr>
                <w:sz w:val="22"/>
                <w:szCs w:val="20"/>
              </w:rPr>
            </w:pPr>
          </w:p>
        </w:tc>
        <w:tc>
          <w:tcPr>
            <w:tcW w:w="5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BB387" w14:textId="1D1609E7" w:rsidR="006C66C8" w:rsidRPr="005448B2" w:rsidRDefault="006C66C8" w:rsidP="006C66C8">
            <w:pPr>
              <w:suppressAutoHyphens w:val="0"/>
              <w:spacing w:after="0" w:line="240" w:lineRule="auto"/>
              <w:rPr>
                <w:sz w:val="22"/>
                <w:szCs w:val="20"/>
              </w:rPr>
            </w:pPr>
            <w:r w:rsidRPr="005448B2">
              <w:rPr>
                <w:sz w:val="22"/>
                <w:szCs w:val="20"/>
              </w:rPr>
              <w:t>Support staff to support disadvantaged pupils in class</w:t>
            </w:r>
            <w:r w:rsidR="00425DCF" w:rsidRPr="005448B2">
              <w:rPr>
                <w:sz w:val="22"/>
                <w:szCs w:val="20"/>
              </w:rPr>
              <w:t>.</w:t>
            </w:r>
          </w:p>
          <w:p w14:paraId="5C804A13" w14:textId="77777777" w:rsidR="006C66C8" w:rsidRDefault="006C66C8">
            <w:pPr>
              <w:pStyle w:val="TableRowCentered"/>
              <w:jc w:val="left"/>
              <w:rPr>
                <w:sz w:val="22"/>
              </w:rPr>
            </w:pP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6ACA5" w14:textId="3AB35F06" w:rsidR="006C66C8" w:rsidRDefault="00032A60">
            <w:pPr>
              <w:pStyle w:val="TableRowCentered"/>
              <w:jc w:val="left"/>
              <w:rPr>
                <w:sz w:val="22"/>
              </w:rPr>
            </w:pPr>
            <w:r>
              <w:rPr>
                <w:sz w:val="22"/>
              </w:rPr>
              <w:t>1,3</w:t>
            </w:r>
          </w:p>
        </w:tc>
      </w:tr>
      <w:tr w:rsidR="000E2890" w14:paraId="0F30D764" w14:textId="77777777" w:rsidTr="00452A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41376" w14:textId="148B3736" w:rsidR="000E2890" w:rsidRPr="005448B2" w:rsidRDefault="000E2890" w:rsidP="000E2890">
            <w:pPr>
              <w:suppressAutoHyphens w:val="0"/>
              <w:spacing w:after="0" w:line="240" w:lineRule="auto"/>
              <w:rPr>
                <w:sz w:val="22"/>
                <w:szCs w:val="20"/>
              </w:rPr>
            </w:pPr>
            <w:r w:rsidRPr="005448B2">
              <w:rPr>
                <w:sz w:val="22"/>
                <w:szCs w:val="20"/>
              </w:rPr>
              <w:t>Small group and individual personalised sessions to target those that have fallen behind ARE.</w:t>
            </w:r>
          </w:p>
        </w:tc>
        <w:tc>
          <w:tcPr>
            <w:tcW w:w="5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6D801" w14:textId="77777777" w:rsidR="000E2890" w:rsidRDefault="000E2890" w:rsidP="005448B2">
            <w:pPr>
              <w:suppressAutoHyphens w:val="0"/>
              <w:spacing w:after="0" w:line="240" w:lineRule="auto"/>
              <w:rPr>
                <w:sz w:val="22"/>
                <w:szCs w:val="20"/>
              </w:rPr>
            </w:pPr>
            <w:r w:rsidRPr="005448B2">
              <w:rPr>
                <w:sz w:val="22"/>
                <w:szCs w:val="20"/>
              </w:rPr>
              <w:t xml:space="preserve">Small group </w:t>
            </w:r>
            <w:r w:rsidR="005448B2">
              <w:rPr>
                <w:sz w:val="22"/>
                <w:szCs w:val="20"/>
              </w:rPr>
              <w:t>personalised learning</w:t>
            </w:r>
            <w:r w:rsidRPr="005448B2">
              <w:rPr>
                <w:sz w:val="22"/>
                <w:szCs w:val="20"/>
              </w:rPr>
              <w:t xml:space="preserve"> is most likely to be effective when targeted at pupil’s specific needs. EEF, Small group tuition, average 4+ months impact.</w:t>
            </w:r>
          </w:p>
          <w:p w14:paraId="322B6478" w14:textId="720E3788" w:rsidR="00452A61" w:rsidRPr="005448B2" w:rsidRDefault="00452A61" w:rsidP="005448B2">
            <w:pPr>
              <w:suppressAutoHyphens w:val="0"/>
              <w:spacing w:after="0" w:line="240" w:lineRule="auto"/>
              <w:rPr>
                <w:sz w:val="22"/>
                <w:szCs w:val="20"/>
              </w:rPr>
            </w:pPr>
            <w:r>
              <w:rPr>
                <w:sz w:val="22"/>
                <w:szCs w:val="20"/>
              </w:rPr>
              <w:lastRenderedPageBreak/>
              <w:t>“</w:t>
            </w:r>
            <w:r w:rsidRPr="00452A61">
              <w:rPr>
                <w:sz w:val="22"/>
                <w:szCs w:val="20"/>
              </w:rPr>
              <w:t>Small group tuition approaches can support pupils to make effective progress by providing intensive, targeted academic support to those identified as having low prior attainment or at risk of falling behind. The approach allows the teacher to focus on the needs of a small number of learners and provide teaching that is closely matched to pupil understanding. Small group tuition offers an opportunity for greater levels of interaction and feedback compared to whole class teaching which can support pupils to overcome barriers to learning and increase their access to the curriculum.”</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A17D3" w14:textId="44129FEA" w:rsidR="000E2890" w:rsidRDefault="000E2890">
            <w:pPr>
              <w:pStyle w:val="TableRowCentered"/>
              <w:jc w:val="left"/>
              <w:rPr>
                <w:sz w:val="22"/>
              </w:rPr>
            </w:pPr>
            <w:r>
              <w:rPr>
                <w:sz w:val="22"/>
              </w:rPr>
              <w:lastRenderedPageBreak/>
              <w:t>1,2,3,4</w:t>
            </w:r>
          </w:p>
        </w:tc>
      </w:tr>
      <w:tr w:rsidR="006C66C8" w14:paraId="26656351" w14:textId="77777777" w:rsidTr="00452A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16668" w14:textId="355AFA3A" w:rsidR="006C66C8" w:rsidRPr="005448B2" w:rsidRDefault="00452A61" w:rsidP="006C66C8">
            <w:pPr>
              <w:suppressAutoHyphens w:val="0"/>
              <w:spacing w:after="0" w:line="240" w:lineRule="auto"/>
              <w:rPr>
                <w:sz w:val="22"/>
                <w:szCs w:val="20"/>
              </w:rPr>
            </w:pPr>
            <w:r>
              <w:rPr>
                <w:sz w:val="22"/>
                <w:szCs w:val="20"/>
              </w:rPr>
              <w:lastRenderedPageBreak/>
              <w:t>Embedding</w:t>
            </w:r>
            <w:r w:rsidR="006C66C8" w:rsidRPr="005448B2">
              <w:rPr>
                <w:sz w:val="22"/>
                <w:szCs w:val="20"/>
              </w:rPr>
              <w:t xml:space="preserve"> the NELI programme (The Nuffield Early Language Intervention)</w:t>
            </w:r>
          </w:p>
          <w:p w14:paraId="1B60900F" w14:textId="77777777" w:rsidR="006C66C8" w:rsidRDefault="006C66C8" w:rsidP="006C66C8">
            <w:pPr>
              <w:suppressAutoHyphens w:val="0"/>
              <w:spacing w:after="0" w:line="240" w:lineRule="auto"/>
            </w:pPr>
          </w:p>
        </w:tc>
        <w:tc>
          <w:tcPr>
            <w:tcW w:w="5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69437" w14:textId="7AA142D4" w:rsidR="00113400" w:rsidRPr="005448B2" w:rsidRDefault="006C66C8" w:rsidP="006C66C8">
            <w:pPr>
              <w:suppressAutoHyphens w:val="0"/>
              <w:spacing w:after="0" w:line="240" w:lineRule="auto"/>
              <w:rPr>
                <w:sz w:val="22"/>
                <w:szCs w:val="20"/>
              </w:rPr>
            </w:pPr>
            <w:r w:rsidRPr="005448B2">
              <w:rPr>
                <w:sz w:val="22"/>
                <w:szCs w:val="20"/>
              </w:rPr>
              <w:t>Identifying children’s language needs early and providing them with targeted language support ensures they have the fundamental foundations needed for good language and social and emotional development as well as later literacy and numeracy skills</w:t>
            </w:r>
          </w:p>
          <w:p w14:paraId="62836025" w14:textId="57A546FD" w:rsidR="006C66C8" w:rsidRDefault="00801943">
            <w:pPr>
              <w:pStyle w:val="TableRowCentered"/>
              <w:jc w:val="left"/>
              <w:rPr>
                <w:sz w:val="22"/>
              </w:rPr>
            </w:pPr>
            <w:hyperlink r:id="rId15" w:history="1">
              <w:r w:rsidR="00113400" w:rsidRPr="009009FE">
                <w:rPr>
                  <w:rStyle w:val="Hyperlink"/>
                  <w:sz w:val="22"/>
                </w:rPr>
                <w:t>https://educationendowmentfoundation.org.uk/projects-and-evaluation/projects/nuffield-early-language-intervention</w:t>
              </w:r>
            </w:hyperlink>
            <w:r w:rsidR="00113400">
              <w:rPr>
                <w:sz w:val="22"/>
              </w:rPr>
              <w:t xml:space="preserve"> </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C5D55" w14:textId="06FBA2F0" w:rsidR="006C66C8" w:rsidRDefault="00032A60">
            <w:pPr>
              <w:pStyle w:val="TableRowCentered"/>
              <w:jc w:val="left"/>
              <w:rPr>
                <w:sz w:val="22"/>
              </w:rPr>
            </w:pPr>
            <w:r>
              <w:rPr>
                <w:sz w:val="22"/>
              </w:rPr>
              <w:t>1, 2, 3</w:t>
            </w:r>
          </w:p>
        </w:tc>
      </w:tr>
      <w:tr w:rsidR="00E66558" w14:paraId="2A7D5530" w14:textId="77777777" w:rsidTr="00452A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DA1A0" w14:textId="10BA2D33" w:rsidR="006C66C8" w:rsidRPr="005448B2" w:rsidRDefault="006C66C8" w:rsidP="006C66C8">
            <w:pPr>
              <w:suppressAutoHyphens w:val="0"/>
              <w:spacing w:after="0" w:line="240" w:lineRule="auto"/>
              <w:rPr>
                <w:sz w:val="22"/>
                <w:szCs w:val="20"/>
              </w:rPr>
            </w:pPr>
            <w:r w:rsidRPr="005448B2">
              <w:rPr>
                <w:sz w:val="22"/>
                <w:szCs w:val="20"/>
              </w:rPr>
              <w:t xml:space="preserve">Additional phonics sessions targeted at disadvantaged pupils who require further phonics support </w:t>
            </w:r>
          </w:p>
          <w:p w14:paraId="2A7D552D" w14:textId="77777777" w:rsidR="00E66558" w:rsidRPr="005448B2" w:rsidRDefault="00E66558">
            <w:pPr>
              <w:pStyle w:val="TableRow"/>
              <w:rPr>
                <w:sz w:val="22"/>
                <w:szCs w:val="20"/>
              </w:rPr>
            </w:pPr>
          </w:p>
        </w:tc>
        <w:tc>
          <w:tcPr>
            <w:tcW w:w="5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D7D1E" w14:textId="77777777" w:rsidR="00113400" w:rsidRPr="005448B2" w:rsidRDefault="00113400" w:rsidP="00113400">
            <w:pPr>
              <w:pStyle w:val="TableRowCentered"/>
              <w:jc w:val="left"/>
              <w:rPr>
                <w:sz w:val="22"/>
              </w:rPr>
            </w:pPr>
            <w:r w:rsidRPr="005448B2">
              <w:rPr>
                <w:sz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7CA36429" w:rsidR="00E66558" w:rsidRDefault="00801943">
            <w:pPr>
              <w:pStyle w:val="TableRowCentered"/>
              <w:jc w:val="left"/>
              <w:rPr>
                <w:sz w:val="22"/>
              </w:rPr>
            </w:pPr>
            <w:hyperlink r:id="rId16" w:history="1">
              <w:r w:rsidR="00113400" w:rsidRPr="005448B2">
                <w:rPr>
                  <w:sz w:val="22"/>
                </w:rPr>
                <w:t>Phonics | Toolkit Strand | Education Endowment Foundation | EEF</w:t>
              </w:r>
            </w:hyperlink>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71274AD" w:rsidR="00E66558" w:rsidRDefault="00032A60">
            <w:pPr>
              <w:pStyle w:val="TableRowCentered"/>
              <w:jc w:val="left"/>
              <w:rPr>
                <w:sz w:val="22"/>
              </w:rPr>
            </w:pPr>
            <w:r>
              <w:rPr>
                <w:sz w:val="22"/>
              </w:rPr>
              <w:t>2, 3</w:t>
            </w:r>
          </w:p>
        </w:tc>
      </w:tr>
    </w:tbl>
    <w:p w14:paraId="2A7D5531" w14:textId="77777777" w:rsidR="00E66558" w:rsidRDefault="00E66558">
      <w:pPr>
        <w:spacing w:after="0"/>
        <w:rPr>
          <w:b/>
          <w:color w:val="104F75"/>
          <w:sz w:val="28"/>
          <w:szCs w:val="28"/>
        </w:rPr>
      </w:pPr>
    </w:p>
    <w:p w14:paraId="2A7D5532" w14:textId="58D67C83" w:rsidR="00E66558" w:rsidRDefault="009D71E8">
      <w:pPr>
        <w:rPr>
          <w:b/>
          <w:color w:val="104F75"/>
          <w:sz w:val="28"/>
          <w:szCs w:val="28"/>
        </w:rPr>
      </w:pPr>
      <w:r>
        <w:rPr>
          <w:b/>
          <w:color w:val="104F75"/>
          <w:sz w:val="28"/>
          <w:szCs w:val="28"/>
        </w:rPr>
        <w:t>Wider strategies (for example, related to attendance, behaviour, wellbeing)</w:t>
      </w:r>
    </w:p>
    <w:p w14:paraId="2A7D5533" w14:textId="2B57391F" w:rsidR="00E66558" w:rsidRDefault="00A73CE0">
      <w:pPr>
        <w:spacing w:before="240" w:after="120"/>
      </w:pPr>
      <w:r>
        <w:t>Budgeted cost: £ 17,357</w:t>
      </w:r>
    </w:p>
    <w:tbl>
      <w:tblPr>
        <w:tblW w:w="5000" w:type="pct"/>
        <w:tblCellMar>
          <w:left w:w="10" w:type="dxa"/>
          <w:right w:w="10" w:type="dxa"/>
        </w:tblCellMar>
        <w:tblLook w:val="04A0" w:firstRow="1" w:lastRow="0" w:firstColumn="1" w:lastColumn="0" w:noHBand="0" w:noVBand="1"/>
      </w:tblPr>
      <w:tblGrid>
        <w:gridCol w:w="2401"/>
        <w:gridCol w:w="5735"/>
        <w:gridCol w:w="2320"/>
      </w:tblGrid>
      <w:tr w:rsidR="00425DCF" w14:paraId="2A7D5537"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3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25DCF" w14:paraId="2A7D553B"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0F3036D" w:rsidR="00E66558" w:rsidRPr="00CC69A7" w:rsidRDefault="00425DCF">
            <w:pPr>
              <w:pStyle w:val="TableRow"/>
              <w:rPr>
                <w:sz w:val="22"/>
                <w:szCs w:val="20"/>
              </w:rPr>
            </w:pPr>
            <w:r w:rsidRPr="00CC69A7">
              <w:rPr>
                <w:sz w:val="22"/>
                <w:szCs w:val="20"/>
              </w:rPr>
              <w:t>To improve and support SEMH across the school for all children.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930EA" w14:textId="12095370" w:rsidR="00425DCF" w:rsidRDefault="00425DCF" w:rsidP="00425DCF">
            <w:pPr>
              <w:pStyle w:val="TableRowCentered"/>
              <w:jc w:val="left"/>
              <w:rPr>
                <w:sz w:val="22"/>
              </w:rPr>
            </w:pPr>
            <w:r>
              <w:rPr>
                <w:sz w:val="22"/>
              </w:rPr>
              <w:t xml:space="preserve">Play therapist- SDQ and other questionnaires competed before and after sessions show improvement in SEMH in school and home. </w:t>
            </w:r>
            <w:r w:rsidR="00452A61">
              <w:rPr>
                <w:sz w:val="22"/>
              </w:rPr>
              <w:t>Regular reviews to evaluate progress and improve links between child – home- school</w:t>
            </w:r>
          </w:p>
          <w:p w14:paraId="4F8C27C3" w14:textId="77777777" w:rsidR="00425DCF" w:rsidRDefault="00425DCF" w:rsidP="00425DCF">
            <w:pPr>
              <w:pStyle w:val="TableRowCentered"/>
              <w:jc w:val="left"/>
              <w:rPr>
                <w:sz w:val="22"/>
              </w:rPr>
            </w:pPr>
          </w:p>
          <w:p w14:paraId="2A7D5539" w14:textId="709F7B8E" w:rsidR="00425DCF" w:rsidRDefault="00425DCF" w:rsidP="00452A61">
            <w:pPr>
              <w:pStyle w:val="TableRowCentered"/>
              <w:jc w:val="left"/>
              <w:rPr>
                <w:sz w:val="22"/>
              </w:rPr>
            </w:pPr>
            <w:r>
              <w:rPr>
                <w:sz w:val="22"/>
              </w:rPr>
              <w:t xml:space="preserve">ZOR- children are regulated and ready for learning. Survey’s completed before and during ZOR input.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5127B6A" w:rsidR="00E66558" w:rsidRDefault="00113400">
            <w:pPr>
              <w:pStyle w:val="TableRowCentered"/>
              <w:jc w:val="left"/>
              <w:rPr>
                <w:sz w:val="22"/>
              </w:rPr>
            </w:pPr>
            <w:r>
              <w:rPr>
                <w:sz w:val="22"/>
              </w:rPr>
              <w:t>1</w:t>
            </w:r>
          </w:p>
        </w:tc>
      </w:tr>
      <w:tr w:rsidR="00154547" w14:paraId="549AE0A8"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C0FDB" w14:textId="57C7481B" w:rsidR="00154547" w:rsidRPr="00CC69A7" w:rsidRDefault="00154547">
            <w:pPr>
              <w:pStyle w:val="TableRow"/>
              <w:rPr>
                <w:sz w:val="22"/>
                <w:szCs w:val="20"/>
              </w:rPr>
            </w:pPr>
            <w:r w:rsidRPr="00CC69A7">
              <w:rPr>
                <w:sz w:val="22"/>
                <w:szCs w:val="20"/>
              </w:rPr>
              <w:t xml:space="preserve">To improve attendance across the school with particular focus on disadvantaged pupils </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F8E69" w14:textId="3EC5FB95" w:rsidR="00154547" w:rsidRDefault="00154547" w:rsidP="00425DCF">
            <w:pPr>
              <w:pStyle w:val="TableRowCentered"/>
              <w:jc w:val="left"/>
              <w:rPr>
                <w:sz w:val="22"/>
              </w:rPr>
            </w:pPr>
            <w:r>
              <w:rPr>
                <w:sz w:val="22"/>
              </w:rPr>
              <w:t xml:space="preserve">Parent Support Advisor </w:t>
            </w:r>
            <w:r w:rsidR="00032A60">
              <w:rPr>
                <w:sz w:val="22"/>
              </w:rPr>
              <w:t xml:space="preserve">and Head Teacher </w:t>
            </w:r>
            <w:r>
              <w:rPr>
                <w:sz w:val="22"/>
              </w:rPr>
              <w:t xml:space="preserve">to work with families to improve attendance. </w:t>
            </w:r>
          </w:p>
          <w:p w14:paraId="5048F57C" w14:textId="4BF4DC98" w:rsidR="00154547" w:rsidRDefault="00154547" w:rsidP="00425DCF">
            <w:pPr>
              <w:pStyle w:val="TableRowCentered"/>
              <w:jc w:val="left"/>
              <w:rPr>
                <w:sz w:val="22"/>
              </w:rPr>
            </w:pPr>
            <w:r w:rsidRPr="00CC69A7">
              <w:rPr>
                <w:sz w:val="22"/>
              </w:rPr>
              <w:t xml:space="preserve">The </w:t>
            </w:r>
            <w:proofErr w:type="spellStart"/>
            <w:r w:rsidRPr="00CC69A7">
              <w:rPr>
                <w:sz w:val="22"/>
              </w:rPr>
              <w:t>DfE</w:t>
            </w:r>
            <w:proofErr w:type="spellEnd"/>
            <w:r w:rsidRPr="00CC69A7">
              <w:rPr>
                <w:sz w:val="22"/>
              </w:rPr>
              <w:t xml:space="preserve"> guidance has been informed by engagement with schools that have significantly reduced levels of absence and persistent absence. </w:t>
            </w:r>
            <w:r>
              <w:rPr>
                <w:sz w:val="22"/>
              </w:rPr>
              <w:t xml:space="preserve">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E8757" w14:textId="2181D751" w:rsidR="00154547" w:rsidRDefault="00032A60">
            <w:pPr>
              <w:pStyle w:val="TableRowCentered"/>
              <w:jc w:val="left"/>
              <w:rPr>
                <w:sz w:val="22"/>
              </w:rPr>
            </w:pPr>
            <w:r>
              <w:rPr>
                <w:sz w:val="22"/>
              </w:rPr>
              <w:t xml:space="preserve">1, 2, 3, 4,5, </w:t>
            </w:r>
          </w:p>
        </w:tc>
      </w:tr>
      <w:tr w:rsidR="00425DCF" w14:paraId="2A7D553F"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62006A8" w:rsidR="00E66558" w:rsidRPr="00CC69A7" w:rsidRDefault="005604C6">
            <w:pPr>
              <w:pStyle w:val="TableRow"/>
              <w:rPr>
                <w:sz w:val="22"/>
                <w:szCs w:val="20"/>
              </w:rPr>
            </w:pPr>
            <w:r w:rsidRPr="00CC69A7">
              <w:rPr>
                <w:sz w:val="22"/>
                <w:szCs w:val="20"/>
              </w:rPr>
              <w:t xml:space="preserve">To improve </w:t>
            </w:r>
            <w:r w:rsidR="00425DCF" w:rsidRPr="00CC69A7">
              <w:rPr>
                <w:sz w:val="22"/>
                <w:szCs w:val="20"/>
              </w:rPr>
              <w:t xml:space="preserve">friendship issues that may arise during break and lunchtimes. </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51962" w14:textId="10597FA6" w:rsidR="00E66558" w:rsidRDefault="00425DCF">
            <w:pPr>
              <w:pStyle w:val="TableRowCentered"/>
              <w:jc w:val="left"/>
              <w:rPr>
                <w:sz w:val="22"/>
              </w:rPr>
            </w:pPr>
            <w:r>
              <w:rPr>
                <w:sz w:val="22"/>
              </w:rPr>
              <w:t xml:space="preserve">Peer mediators’ scheme- enabling children in Year 6 to take on the role of peer mediators, helping children to resolve conflict through conversations. </w:t>
            </w:r>
          </w:p>
          <w:p w14:paraId="2A7D553D" w14:textId="0ADE408E" w:rsidR="00425DCF" w:rsidRDefault="00425DCF">
            <w:pPr>
              <w:pStyle w:val="TableRowCentered"/>
              <w:jc w:val="left"/>
              <w:rPr>
                <w:sz w:val="22"/>
              </w:rPr>
            </w:pPr>
            <w:r>
              <w:rPr>
                <w:sz w:val="22"/>
              </w:rPr>
              <w:t>Reduction in amount of friendship issues that occur during lunchtimes</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1157A55" w:rsidR="00E66558" w:rsidRDefault="00113400">
            <w:pPr>
              <w:pStyle w:val="TableRowCentered"/>
              <w:jc w:val="left"/>
              <w:rPr>
                <w:sz w:val="22"/>
              </w:rPr>
            </w:pPr>
            <w:r>
              <w:rPr>
                <w:sz w:val="22"/>
              </w:rPr>
              <w:t>1</w:t>
            </w:r>
          </w:p>
        </w:tc>
      </w:tr>
      <w:tr w:rsidR="00425DCF" w14:paraId="014CD593"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27CB4" w14:textId="555BBC46" w:rsidR="006C66C8" w:rsidRPr="00CC69A7" w:rsidRDefault="00113400" w:rsidP="00CC69A7">
            <w:pPr>
              <w:pStyle w:val="TableRow"/>
              <w:rPr>
                <w:sz w:val="22"/>
                <w:szCs w:val="20"/>
              </w:rPr>
            </w:pPr>
            <w:r w:rsidRPr="00CC69A7">
              <w:rPr>
                <w:sz w:val="22"/>
                <w:szCs w:val="20"/>
              </w:rPr>
              <w:lastRenderedPageBreak/>
              <w:t>To ensure funding is available for children to take part in clubs and trips.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0C168" w14:textId="77777777" w:rsidR="006C66C8" w:rsidRDefault="00425DCF" w:rsidP="00CC69A7">
            <w:pPr>
              <w:pStyle w:val="TableRowCentered"/>
              <w:jc w:val="left"/>
              <w:rPr>
                <w:sz w:val="22"/>
              </w:rPr>
            </w:pPr>
            <w:r>
              <w:rPr>
                <w:sz w:val="22"/>
              </w:rPr>
              <w:t xml:space="preserve">Children are able to take part in all aspects of school life. </w:t>
            </w:r>
          </w:p>
          <w:p w14:paraId="6846DC3B" w14:textId="32122427" w:rsidR="000E2890" w:rsidRDefault="000E2890" w:rsidP="00CC69A7">
            <w:pPr>
              <w:pStyle w:val="TableRowCentered"/>
              <w:jc w:val="left"/>
              <w:rPr>
                <w:sz w:val="22"/>
              </w:rPr>
            </w:pPr>
            <w:r w:rsidRPr="00CC69A7">
              <w:rPr>
                <w:sz w:val="22"/>
              </w:rPr>
              <w:t xml:space="preserve">EEF Arts, average 3+ months impact.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B148" w14:textId="1FD10134" w:rsidR="006C66C8" w:rsidRDefault="00032A60">
            <w:pPr>
              <w:pStyle w:val="TableRowCentered"/>
              <w:jc w:val="left"/>
              <w:rPr>
                <w:sz w:val="22"/>
              </w:rPr>
            </w:pPr>
            <w:r>
              <w:rPr>
                <w:sz w:val="22"/>
              </w:rPr>
              <w:t>5</w:t>
            </w:r>
          </w:p>
        </w:tc>
      </w:tr>
      <w:tr w:rsidR="00032A60" w14:paraId="0A44E73A"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F25BD" w14:textId="0021F10B" w:rsidR="00032A60" w:rsidRPr="00CC69A7" w:rsidRDefault="00032A60" w:rsidP="00CC69A7">
            <w:pPr>
              <w:pStyle w:val="TableRow"/>
              <w:rPr>
                <w:sz w:val="22"/>
                <w:szCs w:val="20"/>
              </w:rPr>
            </w:pPr>
            <w:r w:rsidRPr="00032A60">
              <w:rPr>
                <w:sz w:val="22"/>
                <w:szCs w:val="20"/>
              </w:rPr>
              <w:t>Subsidising of school trips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7A525" w14:textId="5A20B639" w:rsidR="00032A60" w:rsidRDefault="00032A60" w:rsidP="00CC69A7">
            <w:pPr>
              <w:pStyle w:val="TableRowCentered"/>
              <w:jc w:val="left"/>
              <w:rPr>
                <w:sz w:val="22"/>
              </w:rPr>
            </w:pPr>
            <w:r w:rsidRPr="00032A60">
              <w:rPr>
                <w:sz w:val="22"/>
              </w:rPr>
              <w:t>Some of our school trips are funded using the Pupil Premium grant, including year 5 and 6 residential visits for some children. School trips can make a major contribution to the acquisition of knowledge and development of skills.</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73BFB" w14:textId="1F03616D" w:rsidR="00032A60" w:rsidRDefault="00032A60">
            <w:pPr>
              <w:pStyle w:val="TableRowCentered"/>
              <w:jc w:val="left"/>
              <w:rPr>
                <w:sz w:val="22"/>
              </w:rPr>
            </w:pPr>
            <w:r>
              <w:rPr>
                <w:sz w:val="22"/>
              </w:rPr>
              <w:t>5</w:t>
            </w:r>
          </w:p>
        </w:tc>
      </w:tr>
      <w:tr w:rsidR="00425DCF" w14:paraId="66B687D0"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53F05" w14:textId="77777777" w:rsidR="006C66C8" w:rsidRPr="00CC69A7" w:rsidRDefault="006C66C8" w:rsidP="00CC69A7">
            <w:pPr>
              <w:pStyle w:val="TableRow"/>
              <w:rPr>
                <w:sz w:val="22"/>
                <w:szCs w:val="20"/>
              </w:rPr>
            </w:pPr>
            <w:r w:rsidRPr="00CC69A7">
              <w:rPr>
                <w:sz w:val="22"/>
                <w:szCs w:val="20"/>
              </w:rPr>
              <w:t>To implement the Resilience Toolkit using a Whole School Approach</w:t>
            </w:r>
          </w:p>
          <w:p w14:paraId="42B4A517" w14:textId="77777777" w:rsidR="006C66C8" w:rsidRPr="00CC69A7" w:rsidRDefault="006C66C8" w:rsidP="00CC69A7">
            <w:pPr>
              <w:pStyle w:val="TableRow"/>
              <w:rPr>
                <w:sz w:val="22"/>
                <w:szCs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185F3" w14:textId="77777777" w:rsidR="006C66C8" w:rsidRPr="00CC69A7" w:rsidRDefault="006C66C8" w:rsidP="00CC69A7">
            <w:pPr>
              <w:pStyle w:val="TableRow"/>
              <w:rPr>
                <w:sz w:val="22"/>
                <w:szCs w:val="20"/>
              </w:rPr>
            </w:pPr>
            <w:r w:rsidRPr="00CC69A7">
              <w:rPr>
                <w:sz w:val="22"/>
                <w:szCs w:val="20"/>
              </w:rPr>
              <w:t>It is widely recognised that a child’s emotional health and wellbeing influences their cognitive development and learning (1,2) as well as their physical and social health and their mental wellbeing in adulthood</w:t>
            </w:r>
          </w:p>
          <w:p w14:paraId="272E3481" w14:textId="1B4224B9" w:rsidR="006C66C8" w:rsidRPr="007C6C99" w:rsidRDefault="00801943" w:rsidP="00CC69A7">
            <w:pPr>
              <w:pStyle w:val="TableRow"/>
              <w:rPr>
                <w:sz w:val="22"/>
                <w:szCs w:val="20"/>
                <w:u w:val="single"/>
              </w:rPr>
            </w:pPr>
            <w:hyperlink r:id="rId17" w:history="1">
              <w:r w:rsidR="005604C6" w:rsidRPr="007C6C99">
                <w:rPr>
                  <w:color w:val="0070C0"/>
                  <w:sz w:val="22"/>
                  <w:szCs w:val="20"/>
                  <w:u w:val="single"/>
                </w:rPr>
                <w:t>https://www.gov.uk/government/publications/promoting-children-and-young-peoples-emotional-health-and-wellbeing</w:t>
              </w:r>
            </w:hyperlink>
            <w:r w:rsidR="007C6C99" w:rsidRPr="007C6C99">
              <w:rPr>
                <w:sz w:val="22"/>
                <w:szCs w:val="20"/>
                <w:u w:val="single"/>
              </w:rPr>
              <w:t xml:space="preserve"> </w:t>
            </w:r>
            <w:r w:rsidR="005604C6" w:rsidRPr="007C6C99">
              <w:rPr>
                <w:sz w:val="22"/>
                <w:szCs w:val="20"/>
                <w:u w:val="single"/>
              </w:rPr>
              <w:t xml:space="preserve">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107D7" w14:textId="232E6EE1" w:rsidR="006C66C8" w:rsidRDefault="00032A60">
            <w:pPr>
              <w:pStyle w:val="TableRowCentered"/>
              <w:jc w:val="left"/>
              <w:rPr>
                <w:sz w:val="22"/>
              </w:rPr>
            </w:pPr>
            <w:r>
              <w:rPr>
                <w:sz w:val="22"/>
              </w:rPr>
              <w:t>1, 2, 3</w:t>
            </w:r>
          </w:p>
        </w:tc>
      </w:tr>
      <w:tr w:rsidR="000E2890" w14:paraId="022DC373"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57EF7" w14:textId="7A4A50F3" w:rsidR="000E2890" w:rsidRPr="00CC69A7" w:rsidRDefault="007C6C99" w:rsidP="00CC69A7">
            <w:pPr>
              <w:pStyle w:val="TableRow"/>
              <w:rPr>
                <w:sz w:val="22"/>
                <w:szCs w:val="20"/>
              </w:rPr>
            </w:pPr>
            <w:r>
              <w:rPr>
                <w:sz w:val="22"/>
                <w:szCs w:val="20"/>
              </w:rPr>
              <w:t xml:space="preserve">Music Sessions: </w:t>
            </w:r>
            <w:r w:rsidR="000E2890" w:rsidRPr="00CC69A7">
              <w:rPr>
                <w:sz w:val="22"/>
                <w:szCs w:val="20"/>
              </w:rPr>
              <w:t xml:space="preserve">1:1 and small group music lessons </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484C7" w14:textId="15AB8F79" w:rsidR="000E2890" w:rsidRPr="00CC69A7" w:rsidRDefault="000E2890" w:rsidP="00CC69A7">
            <w:pPr>
              <w:pStyle w:val="TableRow"/>
              <w:rPr>
                <w:sz w:val="22"/>
                <w:szCs w:val="20"/>
              </w:rPr>
            </w:pPr>
            <w:r w:rsidRPr="00CC69A7">
              <w:rPr>
                <w:sz w:val="22"/>
                <w:szCs w:val="20"/>
              </w:rPr>
              <w:t>EEF Arts, average 3+ months impact.</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67EDD" w14:textId="7FE630C2" w:rsidR="000E2890" w:rsidRPr="00CC69A7" w:rsidRDefault="00032A60" w:rsidP="00CC69A7">
            <w:pPr>
              <w:pStyle w:val="TableRow"/>
              <w:rPr>
                <w:sz w:val="22"/>
                <w:szCs w:val="20"/>
              </w:rPr>
            </w:pPr>
            <w:r>
              <w:rPr>
                <w:sz w:val="22"/>
                <w:szCs w:val="20"/>
              </w:rPr>
              <w:t>4, 5</w:t>
            </w:r>
          </w:p>
        </w:tc>
      </w:tr>
      <w:tr w:rsidR="00425DCF" w14:paraId="0821AAEF" w14:textId="77777777" w:rsidTr="00425DCF">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C70BD" w14:textId="77777777" w:rsidR="00113400" w:rsidRPr="00CC69A7" w:rsidRDefault="00113400" w:rsidP="00CC69A7">
            <w:pPr>
              <w:pStyle w:val="TableRow"/>
              <w:rPr>
                <w:sz w:val="22"/>
                <w:szCs w:val="20"/>
              </w:rPr>
            </w:pPr>
            <w:r w:rsidRPr="00CC69A7">
              <w:rPr>
                <w:sz w:val="22"/>
                <w:szCs w:val="20"/>
              </w:rPr>
              <w:t>Contingency fund for acute issues.</w:t>
            </w:r>
          </w:p>
          <w:p w14:paraId="3BD91963" w14:textId="77777777" w:rsidR="00113400" w:rsidRPr="00CC69A7" w:rsidRDefault="00113400" w:rsidP="00CC69A7">
            <w:pPr>
              <w:pStyle w:val="TableRow"/>
              <w:rPr>
                <w:sz w:val="22"/>
                <w:szCs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C8B4" w14:textId="386CD9EB" w:rsidR="00113400" w:rsidRPr="00CC69A7" w:rsidRDefault="00113400" w:rsidP="00CC69A7">
            <w:pPr>
              <w:pStyle w:val="TableRow"/>
              <w:rPr>
                <w:sz w:val="22"/>
                <w:szCs w:val="20"/>
              </w:rPr>
            </w:pPr>
            <w:r w:rsidRPr="00CC69A7">
              <w:rPr>
                <w:sz w:val="22"/>
                <w:szCs w:val="20"/>
              </w:rPr>
              <w:t>Based on our experiences and those of similar schools to ours, we have identified a need to set a small amount of funding aside to respond quickly to needs that have not yet been identified.</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35DC8" w14:textId="2CE26908" w:rsidR="00113400" w:rsidRPr="00CC69A7" w:rsidRDefault="00113400" w:rsidP="00CC69A7">
            <w:pPr>
              <w:pStyle w:val="TableRow"/>
              <w:rPr>
                <w:sz w:val="22"/>
                <w:szCs w:val="20"/>
              </w:rPr>
            </w:pPr>
            <w:r w:rsidRPr="00CC69A7">
              <w:rPr>
                <w:sz w:val="22"/>
                <w:szCs w:val="20"/>
              </w:rPr>
              <w:t>all</w:t>
            </w:r>
          </w:p>
        </w:tc>
      </w:tr>
    </w:tbl>
    <w:p w14:paraId="2A7D5540" w14:textId="77777777" w:rsidR="00E66558" w:rsidRDefault="00E66558">
      <w:pPr>
        <w:spacing w:before="240" w:after="0"/>
        <w:rPr>
          <w:b/>
          <w:bCs/>
          <w:color w:val="104F75"/>
          <w:sz w:val="28"/>
          <w:szCs w:val="28"/>
        </w:rPr>
      </w:pPr>
    </w:p>
    <w:p w14:paraId="2A7D5541" w14:textId="17E49867" w:rsidR="00E66558" w:rsidRDefault="009D71E8" w:rsidP="00120AB1">
      <w:r>
        <w:rPr>
          <w:b/>
          <w:bCs/>
          <w:color w:val="104F75"/>
          <w:sz w:val="28"/>
          <w:szCs w:val="28"/>
        </w:rPr>
        <w:t>Total budgeted cost: £</w:t>
      </w:r>
      <w:r w:rsidR="0021697D">
        <w:rPr>
          <w:sz w:val="28"/>
          <w:szCs w:val="28"/>
        </w:rPr>
        <w:t>27,340</w:t>
      </w:r>
    </w:p>
    <w:p w14:paraId="2A7D5542" w14:textId="0B3CA63F" w:rsidR="00E66558" w:rsidRDefault="009D71E8">
      <w:pPr>
        <w:pStyle w:val="Heading1"/>
      </w:pPr>
      <w:r>
        <w:lastRenderedPageBreak/>
        <w:t>Part B: Review of outcomes in the previous academic year</w:t>
      </w:r>
      <w:r w:rsidR="00032A60">
        <w:t xml:space="preserve"> 2022</w:t>
      </w:r>
      <w:r w:rsidR="001D556A">
        <w:t>-2023</w:t>
      </w:r>
    </w:p>
    <w:p w14:paraId="2A7D5543" w14:textId="77777777" w:rsidR="00E66558" w:rsidRDefault="009D71E8">
      <w:pPr>
        <w:pStyle w:val="Heading2"/>
      </w:pPr>
      <w:r>
        <w:t>Pupil premium strategy outcomes</w:t>
      </w:r>
    </w:p>
    <w:p w14:paraId="2A7D5544" w14:textId="056F056B" w:rsidR="00E66558" w:rsidRDefault="009D71E8">
      <w:r>
        <w:t>This details the impact that our pupil premium ac</w:t>
      </w:r>
      <w:r w:rsidR="008457F1">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06F21" w14:textId="79A44967" w:rsidR="009427C9" w:rsidRDefault="009427C9" w:rsidP="008457F1">
            <w:pPr>
              <w:spacing w:before="120"/>
            </w:pPr>
            <w:r>
              <w:t xml:space="preserve">Our </w:t>
            </w:r>
            <w:r w:rsidR="007E2073">
              <w:t>internal assessments during 2022/2023</w:t>
            </w:r>
            <w:r>
              <w:t xml:space="preserve"> suggested that the performance of our Pupil Premium continues to need a strong focus particularly in the areas of reading and writing. </w:t>
            </w:r>
          </w:p>
          <w:p w14:paraId="2EA0F7C5" w14:textId="34DB44F4" w:rsidR="00C046F9" w:rsidRDefault="00C046F9" w:rsidP="008457F1">
            <w:pPr>
              <w:spacing w:before="120"/>
              <w:rPr>
                <w:b/>
              </w:rPr>
            </w:pPr>
            <w:r w:rsidRPr="00C046F9">
              <w:rPr>
                <w:b/>
              </w:rPr>
              <w:t>Reading</w:t>
            </w:r>
          </w:p>
          <w:p w14:paraId="5AF11483" w14:textId="36C41CB7" w:rsidR="00C046F9" w:rsidRPr="00C046F9" w:rsidRDefault="00782AA1" w:rsidP="008457F1">
            <w:pPr>
              <w:spacing w:before="120"/>
            </w:pPr>
            <w:r w:rsidRPr="00782AA1">
              <w:rPr>
                <w:noProof/>
              </w:rPr>
              <w:drawing>
                <wp:inline distT="0" distB="0" distL="0" distR="0" wp14:anchorId="1C8E75FE" wp14:editId="20515F20">
                  <wp:extent cx="5830114" cy="2743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30114" cy="2743583"/>
                          </a:xfrm>
                          <a:prstGeom prst="rect">
                            <a:avLst/>
                          </a:prstGeom>
                        </pic:spPr>
                      </pic:pic>
                    </a:graphicData>
                  </a:graphic>
                </wp:inline>
              </w:drawing>
            </w:r>
          </w:p>
          <w:p w14:paraId="4B8CD208" w14:textId="5BC1A77F" w:rsidR="00E66558" w:rsidRDefault="007C6C99" w:rsidP="008457F1">
            <w:pPr>
              <w:spacing w:before="120"/>
            </w:pPr>
            <w:r>
              <w:t xml:space="preserve">The end of year </w:t>
            </w:r>
            <w:r w:rsidR="00782AA1">
              <w:t xml:space="preserve">2023 </w:t>
            </w:r>
            <w:r>
              <w:t>phonics</w:t>
            </w:r>
            <w:r w:rsidR="00782AA1">
              <w:t xml:space="preserve"> screening check data showed all </w:t>
            </w:r>
            <w:r>
              <w:t>pupil premium children</w:t>
            </w:r>
            <w:r w:rsidRPr="005D3B8D">
              <w:t xml:space="preserve"> met the pass rate</w:t>
            </w:r>
            <w:r>
              <w:t>.</w:t>
            </w:r>
            <w:r w:rsidR="00782AA1">
              <w:t xml:space="preserve"> (In 2022</w:t>
            </w:r>
            <w:r>
              <w:t xml:space="preserve"> </w:t>
            </w:r>
            <w:r w:rsidR="00782AA1">
              <w:t xml:space="preserve">33% of children in Year 1 passed) </w:t>
            </w:r>
            <w:r>
              <w:t>We recognise that the picture is more complex as there are additional factors which affect the outcomes</w:t>
            </w:r>
            <w:r w:rsidR="00782AA1">
              <w:t xml:space="preserve"> including children with SEN and small cohorts of pupil premium children</w:t>
            </w:r>
            <w:r>
              <w:t xml:space="preserve">. January 2022 saw the purchase of the </w:t>
            </w:r>
            <w:proofErr w:type="spellStart"/>
            <w:r>
              <w:t>DfE</w:t>
            </w:r>
            <w:proofErr w:type="spellEnd"/>
            <w:r>
              <w:t xml:space="preserve"> validated Little </w:t>
            </w:r>
            <w:proofErr w:type="spellStart"/>
            <w:r>
              <w:t>Wandle</w:t>
            </w:r>
            <w:proofErr w:type="spellEnd"/>
            <w:r>
              <w:t xml:space="preserve"> systematic synthetic phonics programme. In </w:t>
            </w:r>
            <w:r w:rsidR="008457F1">
              <w:t>April 2022</w:t>
            </w:r>
            <w:r>
              <w:t>,</w:t>
            </w:r>
            <w:r w:rsidR="008457F1">
              <w:t xml:space="preserve"> </w:t>
            </w:r>
            <w:r>
              <w:t xml:space="preserve">we implemented Little </w:t>
            </w:r>
            <w:proofErr w:type="spellStart"/>
            <w:r>
              <w:t>Wandle</w:t>
            </w:r>
            <w:proofErr w:type="spellEnd"/>
            <w:r>
              <w:t xml:space="preserve"> after a</w:t>
            </w:r>
            <w:r w:rsidR="008457F1">
              <w:t xml:space="preserve">ll EYFS, Year 1 and Year 2 staff </w:t>
            </w:r>
            <w:r>
              <w:t xml:space="preserve">were trained in the </w:t>
            </w:r>
            <w:r w:rsidR="008457F1">
              <w:t>programme. Across the EYF</w:t>
            </w:r>
            <w:r>
              <w:t>S and Year 1, in t</w:t>
            </w:r>
            <w:r w:rsidR="008457F1">
              <w:t xml:space="preserve">erm five, daily phonics sessions took place. </w:t>
            </w:r>
          </w:p>
          <w:p w14:paraId="2F439BE3" w14:textId="495C47DB" w:rsidR="00B755CB" w:rsidRDefault="00B755CB" w:rsidP="008457F1">
            <w:pPr>
              <w:spacing w:before="120"/>
            </w:pPr>
            <w:r>
              <w:t xml:space="preserve">Ofsted </w:t>
            </w:r>
            <w:r w:rsidR="00801943">
              <w:t xml:space="preserve">(April 2023) </w:t>
            </w:r>
            <w:bookmarkStart w:id="17" w:name="_GoBack"/>
            <w:bookmarkEnd w:id="17"/>
            <w:r>
              <w:t xml:space="preserve">commented, </w:t>
            </w:r>
            <w:r w:rsidRPr="00B755CB">
              <w:rPr>
                <w:i/>
              </w:rPr>
              <w:t>‘Leaders train staff to deliver the phonics programme with consistency. Pupils learn to read with confidence through a structured programme that starts in Reception. Any gaps are quickly identified, and highly skilled adults provide support so pupils can catch up quickly if they fall behind. As pupils progress through the school, they continue to develop their fluency and comprehension skills and read well with understanding. Leaders promote a love of reading.’</w:t>
            </w:r>
          </w:p>
          <w:p w14:paraId="667834FF" w14:textId="3A3F7347" w:rsidR="00782AA1" w:rsidRPr="004C3082" w:rsidRDefault="00782AA1" w:rsidP="008457F1">
            <w:pPr>
              <w:spacing w:before="120"/>
              <w:rPr>
                <w:b/>
              </w:rPr>
            </w:pPr>
            <w:r w:rsidRPr="004C3082">
              <w:rPr>
                <w:b/>
              </w:rPr>
              <w:lastRenderedPageBreak/>
              <w:t>Writing</w:t>
            </w:r>
          </w:p>
          <w:p w14:paraId="2A5C9DAD" w14:textId="4653BDBA" w:rsidR="004C3082" w:rsidRDefault="004C3082" w:rsidP="008457F1">
            <w:pPr>
              <w:spacing w:before="120"/>
            </w:pPr>
            <w:r w:rsidRPr="004C3082">
              <w:rPr>
                <w:noProof/>
              </w:rPr>
              <w:drawing>
                <wp:inline distT="0" distB="0" distL="0" distR="0" wp14:anchorId="15A275E5" wp14:editId="14918632">
                  <wp:extent cx="5858693" cy="2695951"/>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8693" cy="2695951"/>
                          </a:xfrm>
                          <a:prstGeom prst="rect">
                            <a:avLst/>
                          </a:prstGeom>
                        </pic:spPr>
                      </pic:pic>
                    </a:graphicData>
                  </a:graphic>
                </wp:inline>
              </w:drawing>
            </w:r>
          </w:p>
          <w:p w14:paraId="28A755F2" w14:textId="724E2750" w:rsidR="004C3082" w:rsidRPr="004C3082" w:rsidRDefault="004C3082" w:rsidP="008457F1">
            <w:pPr>
              <w:spacing w:before="120"/>
              <w:rPr>
                <w:b/>
              </w:rPr>
            </w:pPr>
            <w:r>
              <w:rPr>
                <w:b/>
              </w:rPr>
              <w:t>Behaviour</w:t>
            </w:r>
          </w:p>
          <w:p w14:paraId="4185ADC0" w14:textId="3B17A03C" w:rsidR="009427C9" w:rsidRPr="004C3082" w:rsidRDefault="005D3B8D" w:rsidP="008457F1">
            <w:pPr>
              <w:spacing w:before="120"/>
              <w:rPr>
                <w:i/>
              </w:rPr>
            </w:pPr>
            <w:r>
              <w:t>The b</w:t>
            </w:r>
            <w:r w:rsidR="009427C9">
              <w:t>ehaviour policy</w:t>
            </w:r>
            <w:r w:rsidR="00637A26">
              <w:t>,</w:t>
            </w:r>
            <w:r>
              <w:t xml:space="preserve"> </w:t>
            </w:r>
            <w:r w:rsidR="00637A26">
              <w:t xml:space="preserve">which recognises barriers to positive learning behaviours and strategies to address these, </w:t>
            </w:r>
            <w:r>
              <w:t xml:space="preserve">has been implemented across the school. </w:t>
            </w:r>
            <w:r w:rsidR="00637A26">
              <w:t xml:space="preserve">Self-regulation strategies are now in place and this </w:t>
            </w:r>
            <w:r w:rsidR="004C3082">
              <w:t>continues to have</w:t>
            </w:r>
            <w:r w:rsidR="00637A26">
              <w:t xml:space="preserve"> a positive effect on not only behaviour but behaviour for learning. </w:t>
            </w:r>
            <w:r w:rsidR="009427C9">
              <w:t>We recognise that behaviour is a form of communication and we therefore take responsibility for listening to the needs a child is expressing through their behaviour, whilst setting clear boundaries and expectations. Restorative conversations take place for children who have dysregulated in the day. This approach enables our pupils to learn from their behaviour and crucially, separates the behaviour from the child, as a protective factor for their mental health.</w:t>
            </w:r>
            <w:r w:rsidR="007C6C99">
              <w:t xml:space="preserve"> </w:t>
            </w:r>
            <w:r w:rsidR="004C3082">
              <w:t xml:space="preserve">Ofsted </w:t>
            </w:r>
            <w:r w:rsidR="00801943">
              <w:t xml:space="preserve">(April 2023) </w:t>
            </w:r>
            <w:r w:rsidR="004C3082">
              <w:t>commented that, ‘</w:t>
            </w:r>
            <w:r w:rsidR="004C3082" w:rsidRPr="004C3082">
              <w:rPr>
                <w:i/>
              </w:rPr>
              <w:t>Pupils enjoy coming to school. They talk with pride about the fact they know everyone’s name and get on well together. Pupils are encouraged to take responsibility for their own actions and choices. As a result, they demonstrate positive attitudes to their learning. Pupils behave well in lessons and around school. Bullying happens rarely. Pupils say this is because it is not tolerated.’</w:t>
            </w:r>
            <w:r w:rsidR="004C3082">
              <w:rPr>
                <w:i/>
              </w:rPr>
              <w:t xml:space="preserve"> </w:t>
            </w:r>
            <w:r w:rsidR="004C3082" w:rsidRPr="004C3082">
              <w:t>In addition,</w:t>
            </w:r>
            <w:r w:rsidR="004C3082">
              <w:rPr>
                <w:i/>
              </w:rPr>
              <w:t xml:space="preserve"> </w:t>
            </w:r>
            <w:r w:rsidR="004C3082" w:rsidRPr="004C3082">
              <w:rPr>
                <w:i/>
              </w:rPr>
              <w:t>Staff have high expectations for pupils’ behaviour. Right from the start, in the early years, staff establish routines that are followed consistently. Throughout the school, pupils behave well, are kind to each other and are polite. Pupils concentrate well in lessons, allowing learning to continue without disruption. At playtimes and lunchtimes, they play happily together</w:t>
            </w:r>
            <w:r w:rsidR="004C3082">
              <w:rPr>
                <w:i/>
              </w:rPr>
              <w:t>.</w:t>
            </w:r>
          </w:p>
          <w:p w14:paraId="4712DEEA" w14:textId="435368C0" w:rsidR="002E2A97" w:rsidRPr="002E2A97" w:rsidRDefault="002E2A97" w:rsidP="008457F1">
            <w:pPr>
              <w:spacing w:before="120"/>
              <w:rPr>
                <w:b/>
              </w:rPr>
            </w:pPr>
            <w:r w:rsidRPr="002E2A97">
              <w:rPr>
                <w:b/>
              </w:rPr>
              <w:t>Wider Opportunities</w:t>
            </w:r>
          </w:p>
          <w:p w14:paraId="66982D87" w14:textId="4AA725C7" w:rsidR="002E2A97" w:rsidRDefault="002E2A97" w:rsidP="008457F1">
            <w:pPr>
              <w:spacing w:before="120"/>
            </w:pPr>
            <w:r>
              <w:t>Despite 100% of clubs being available to pupil premium children, only</w:t>
            </w:r>
            <w:r w:rsidR="007C6C99">
              <w:t xml:space="preserve"> </w:t>
            </w:r>
            <w:r>
              <w:t>55</w:t>
            </w:r>
            <w:r w:rsidR="00637A26">
              <w:t>% of pupil premium children attend school based c</w:t>
            </w:r>
            <w:r w:rsidR="009427C9">
              <w:t>lubs</w:t>
            </w:r>
            <w:r w:rsidR="00637A26">
              <w:t xml:space="preserve">. </w:t>
            </w:r>
            <w:r>
              <w:t xml:space="preserve">This has led to a change of strategy. Each family has met with the Pupil Premium leader to work in partnership to discuss how the funding can best improve the academic, social and emotional progress for their child. Parents voiced that accessing clubs for many was due to financial barriers. </w:t>
            </w:r>
            <w:r w:rsidR="003A5465">
              <w:t>In the new strategy, p</w:t>
            </w:r>
            <w:r>
              <w:t>upil premium children will have priority places in clubs an</w:t>
            </w:r>
            <w:r w:rsidR="003A5465">
              <w:t xml:space="preserve">d this </w:t>
            </w:r>
            <w:r w:rsidR="003A5465">
              <w:lastRenderedPageBreak/>
              <w:t xml:space="preserve">will be funded by school to ensure equal access for all. </w:t>
            </w:r>
            <w:r w:rsidR="00C046F9">
              <w:t xml:space="preserve">This approach allows for a more individualised and personalised plan for each child and family.  </w:t>
            </w:r>
          </w:p>
          <w:p w14:paraId="69660C2B" w14:textId="38B34600" w:rsidR="009427C9" w:rsidRDefault="009427C9" w:rsidP="008457F1">
            <w:pPr>
              <w:spacing w:before="120"/>
            </w:pPr>
            <w:r>
              <w:t>Financial support</w:t>
            </w:r>
            <w:r w:rsidR="00637A26">
              <w:t xml:space="preserve"> has </w:t>
            </w:r>
            <w:r w:rsidR="00C046F9">
              <w:t>continued to enable</w:t>
            </w:r>
            <w:r w:rsidR="00637A26">
              <w:t xml:space="preserve"> access to music, trips abroad to Seville, PGL, adventure centres, theatre performances and a wide range of enrichment activities which build cultural capital. </w:t>
            </w:r>
          </w:p>
          <w:p w14:paraId="6E516372" w14:textId="7726F3D3" w:rsidR="009427C9" w:rsidRDefault="00637A26" w:rsidP="008457F1">
            <w:pPr>
              <w:spacing w:before="120"/>
            </w:pPr>
            <w:r>
              <w:t xml:space="preserve">Children working with the maths specialist </w:t>
            </w:r>
            <w:r w:rsidR="00C046F9">
              <w:t>continue to show</w:t>
            </w:r>
            <w:r>
              <w:t xml:space="preserve"> </w:t>
            </w:r>
            <w:r w:rsidR="009427C9">
              <w:t xml:space="preserve">accelerated progress </w:t>
            </w:r>
            <w:r>
              <w:t xml:space="preserve">to match the attainment of their non-pupil premium peers and </w:t>
            </w:r>
            <w:r w:rsidR="007C6C99">
              <w:t>their outcomes are in line with age-related expectations at the end of Key Stage 2</w:t>
            </w:r>
            <w:r>
              <w:t>.</w:t>
            </w:r>
          </w:p>
          <w:p w14:paraId="61930B2D" w14:textId="4AFDF12D" w:rsidR="009427C9" w:rsidRDefault="00CC69A7" w:rsidP="008457F1">
            <w:pPr>
              <w:spacing w:before="120"/>
            </w:pPr>
            <w:r>
              <w:t>Development</w:t>
            </w:r>
            <w:r w:rsidR="00637A26">
              <w:t xml:space="preserve"> in </w:t>
            </w:r>
            <w:r>
              <w:t>pedagogy</w:t>
            </w:r>
            <w:r w:rsidR="00637A26">
              <w:t xml:space="preserve"> using </w:t>
            </w:r>
            <w:proofErr w:type="spellStart"/>
            <w:r w:rsidR="009427C9">
              <w:t>Rosenshine</w:t>
            </w:r>
            <w:proofErr w:type="spellEnd"/>
            <w:r w:rsidR="009427C9">
              <w:t xml:space="preserve"> </w:t>
            </w:r>
            <w:r>
              <w:t xml:space="preserve">principles has ensured that teaching is of high quality, allowing learning to be broken into smaller steps with opportunities to consolidate and challenge learners. </w:t>
            </w:r>
          </w:p>
          <w:p w14:paraId="4699F12A" w14:textId="2AC8C638" w:rsidR="007E2073" w:rsidRDefault="007E2073" w:rsidP="001D556A">
            <w:pPr>
              <w:spacing w:before="120"/>
              <w:rPr>
                <w:b/>
              </w:rPr>
            </w:pPr>
            <w:r w:rsidRPr="007E2073">
              <w:rPr>
                <w:b/>
              </w:rPr>
              <w:t>Attendance</w:t>
            </w:r>
          </w:p>
          <w:tbl>
            <w:tblPr>
              <w:tblStyle w:val="TableGrid"/>
              <w:tblW w:w="0" w:type="auto"/>
              <w:tblLook w:val="04A0" w:firstRow="1" w:lastRow="0" w:firstColumn="1" w:lastColumn="0" w:noHBand="0" w:noVBand="1"/>
            </w:tblPr>
            <w:tblGrid>
              <w:gridCol w:w="2569"/>
              <w:gridCol w:w="1417"/>
              <w:gridCol w:w="1417"/>
              <w:gridCol w:w="1985"/>
            </w:tblGrid>
            <w:tr w:rsidR="007E2073" w:rsidRPr="007E2073" w14:paraId="058306CE" w14:textId="4F97F097" w:rsidTr="007E2073">
              <w:tc>
                <w:tcPr>
                  <w:tcW w:w="2569" w:type="dxa"/>
                </w:tcPr>
                <w:p w14:paraId="407938C0" w14:textId="446A9C2C" w:rsidR="007E2073" w:rsidRPr="007E2073" w:rsidRDefault="007E2073" w:rsidP="003E2F8C">
                  <w:pPr>
                    <w:spacing w:before="120"/>
                  </w:pPr>
                </w:p>
              </w:tc>
              <w:tc>
                <w:tcPr>
                  <w:tcW w:w="1417" w:type="dxa"/>
                </w:tcPr>
                <w:p w14:paraId="19098DE9" w14:textId="0369A041" w:rsidR="007E2073" w:rsidRPr="007E2073" w:rsidRDefault="007E2073" w:rsidP="003E2F8C">
                  <w:pPr>
                    <w:spacing w:before="120"/>
                  </w:pPr>
                  <w:r w:rsidRPr="007E2073">
                    <w:t>2021-2022</w:t>
                  </w:r>
                </w:p>
              </w:tc>
              <w:tc>
                <w:tcPr>
                  <w:tcW w:w="1417" w:type="dxa"/>
                </w:tcPr>
                <w:p w14:paraId="22A83C43" w14:textId="4BA83B49" w:rsidR="007E2073" w:rsidRPr="007E2073" w:rsidRDefault="007E2073" w:rsidP="003E2F8C">
                  <w:pPr>
                    <w:spacing w:before="120"/>
                  </w:pPr>
                  <w:r>
                    <w:t>2022-2023</w:t>
                  </w:r>
                </w:p>
              </w:tc>
              <w:tc>
                <w:tcPr>
                  <w:tcW w:w="1985" w:type="dxa"/>
                </w:tcPr>
                <w:p w14:paraId="12F5BD81" w14:textId="573BAF8A" w:rsidR="007E2073" w:rsidRDefault="007E2073" w:rsidP="003E2F8C">
                  <w:pPr>
                    <w:spacing w:before="120"/>
                  </w:pPr>
                  <w:r>
                    <w:t>% improvement</w:t>
                  </w:r>
                </w:p>
              </w:tc>
            </w:tr>
            <w:tr w:rsidR="007E2073" w:rsidRPr="007E2073" w14:paraId="78F2653C" w14:textId="7873BFDF" w:rsidTr="007E2073">
              <w:tc>
                <w:tcPr>
                  <w:tcW w:w="2569" w:type="dxa"/>
                </w:tcPr>
                <w:p w14:paraId="0EA8B347" w14:textId="38384512" w:rsidR="007E2073" w:rsidRPr="007E2073" w:rsidRDefault="007E2073" w:rsidP="007E2073">
                  <w:pPr>
                    <w:spacing w:before="120"/>
                  </w:pPr>
                  <w:r w:rsidRPr="007E2073">
                    <w:t xml:space="preserve">Pupil Premium:             </w:t>
                  </w:r>
                </w:p>
              </w:tc>
              <w:tc>
                <w:tcPr>
                  <w:tcW w:w="1417" w:type="dxa"/>
                </w:tcPr>
                <w:p w14:paraId="74A71ABA" w14:textId="492BFFB1" w:rsidR="007E2073" w:rsidRPr="007E2073" w:rsidRDefault="007E2073" w:rsidP="003E2F8C">
                  <w:pPr>
                    <w:spacing w:before="120"/>
                  </w:pPr>
                  <w:r w:rsidRPr="007E2073">
                    <w:t>91.99%</w:t>
                  </w:r>
                </w:p>
              </w:tc>
              <w:tc>
                <w:tcPr>
                  <w:tcW w:w="1417" w:type="dxa"/>
                </w:tcPr>
                <w:p w14:paraId="03414D2F" w14:textId="79374326" w:rsidR="007E2073" w:rsidRPr="007E2073" w:rsidRDefault="007E2073" w:rsidP="003E2F8C">
                  <w:pPr>
                    <w:spacing w:before="120"/>
                  </w:pPr>
                  <w:r>
                    <w:t>93.59</w:t>
                  </w:r>
                </w:p>
              </w:tc>
              <w:tc>
                <w:tcPr>
                  <w:tcW w:w="1985" w:type="dxa"/>
                </w:tcPr>
                <w:p w14:paraId="0B94CF31" w14:textId="43D6353B" w:rsidR="007E2073" w:rsidRDefault="007E2073" w:rsidP="003E2F8C">
                  <w:pPr>
                    <w:spacing w:before="120"/>
                  </w:pPr>
                  <w:r>
                    <w:t>+ 1.6%</w:t>
                  </w:r>
                </w:p>
              </w:tc>
            </w:tr>
            <w:tr w:rsidR="007E2073" w:rsidRPr="007E2073" w14:paraId="79C8F9F4" w14:textId="66DD43F8" w:rsidTr="007E2073">
              <w:tc>
                <w:tcPr>
                  <w:tcW w:w="2569" w:type="dxa"/>
                </w:tcPr>
                <w:p w14:paraId="0622A2B7" w14:textId="3CD11DE2" w:rsidR="007E2073" w:rsidRPr="007E2073" w:rsidRDefault="007E2073" w:rsidP="007E2073">
                  <w:pPr>
                    <w:spacing w:before="120"/>
                  </w:pPr>
                  <w:r w:rsidRPr="007E2073">
                    <w:t xml:space="preserve">Non Pupil Premium:     </w:t>
                  </w:r>
                </w:p>
              </w:tc>
              <w:tc>
                <w:tcPr>
                  <w:tcW w:w="1417" w:type="dxa"/>
                </w:tcPr>
                <w:p w14:paraId="6172597E" w14:textId="4FE87514" w:rsidR="007E2073" w:rsidRPr="007E2073" w:rsidRDefault="007E2073" w:rsidP="003E2F8C">
                  <w:pPr>
                    <w:spacing w:before="120"/>
                  </w:pPr>
                  <w:r w:rsidRPr="007E2073">
                    <w:t>94.44%</w:t>
                  </w:r>
                </w:p>
              </w:tc>
              <w:tc>
                <w:tcPr>
                  <w:tcW w:w="1417" w:type="dxa"/>
                </w:tcPr>
                <w:p w14:paraId="17DC9FAC" w14:textId="68510704" w:rsidR="007E2073" w:rsidRPr="007E2073" w:rsidRDefault="007E2073" w:rsidP="003E2F8C">
                  <w:pPr>
                    <w:spacing w:before="120"/>
                  </w:pPr>
                  <w:r>
                    <w:t>96.16</w:t>
                  </w:r>
                </w:p>
              </w:tc>
              <w:tc>
                <w:tcPr>
                  <w:tcW w:w="1985" w:type="dxa"/>
                </w:tcPr>
                <w:p w14:paraId="518571A3" w14:textId="74767BBB" w:rsidR="007E2073" w:rsidRDefault="007E2073" w:rsidP="003E2F8C">
                  <w:pPr>
                    <w:spacing w:before="120"/>
                  </w:pPr>
                  <w:r>
                    <w:t>+1.72%</w:t>
                  </w:r>
                </w:p>
              </w:tc>
            </w:tr>
          </w:tbl>
          <w:p w14:paraId="1F524F1F" w14:textId="45228FD5" w:rsidR="007E2073" w:rsidRDefault="007E2073" w:rsidP="001D556A">
            <w:pPr>
              <w:spacing w:before="120"/>
            </w:pPr>
            <w:r>
              <w:t>The school has seen attendance improve across the whole school with broadly similar increase across pupil premium and non-pupil premium groups. Attendance for the pupil premium group still remains 1.41% below the 95% target.</w:t>
            </w:r>
          </w:p>
          <w:p w14:paraId="2A7D5546" w14:textId="3777457C" w:rsidR="009427C9" w:rsidRDefault="001D556A" w:rsidP="001D556A">
            <w:pPr>
              <w:spacing w:before="120"/>
            </w:pPr>
            <w:r>
              <w:t>A</w:t>
            </w:r>
            <w:r w:rsidR="009427C9" w:rsidRPr="001D556A">
              <w:t>s pupil premium attenda</w:t>
            </w:r>
            <w:r>
              <w:t>nce overall is lower than non-pupil premium</w:t>
            </w:r>
            <w:r w:rsidR="009427C9" w:rsidRPr="001D556A">
              <w:t xml:space="preserve"> peers, attendance continues to be </w:t>
            </w:r>
            <w:r w:rsidR="007E2073">
              <w:t xml:space="preserve">a </w:t>
            </w:r>
            <w:r w:rsidR="009427C9" w:rsidRPr="001D556A">
              <w:t>focus in our current plan.</w:t>
            </w:r>
            <w:r>
              <w:t xml:space="preserve">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EA9B1FD" w:rsidR="00E66558" w:rsidRDefault="00E66558" w:rsidP="006C66C8">
            <w:pPr>
              <w:pStyle w:val="TableRow"/>
              <w:ind w:lef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C66894">
      <w:headerReference w:type="default" r:id="rId20"/>
      <w:footerReference w:type="default" r:id="rId21"/>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07028" w14:textId="77777777" w:rsidR="00F65AA9" w:rsidRDefault="00F65AA9">
      <w:pPr>
        <w:spacing w:after="0" w:line="240" w:lineRule="auto"/>
      </w:pPr>
      <w:r>
        <w:separator/>
      </w:r>
    </w:p>
  </w:endnote>
  <w:endnote w:type="continuationSeparator" w:id="0">
    <w:p w14:paraId="4654819F" w14:textId="77777777" w:rsidR="00F65AA9" w:rsidRDefault="00F65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A28A817" w:rsidR="005E28A4" w:rsidRDefault="009D71E8">
    <w:pPr>
      <w:pStyle w:val="Footer"/>
      <w:ind w:firstLine="4513"/>
    </w:pPr>
    <w:r>
      <w:fldChar w:fldCharType="begin"/>
    </w:r>
    <w:r>
      <w:instrText xml:space="preserve"> PAGE </w:instrText>
    </w:r>
    <w:r>
      <w:fldChar w:fldCharType="separate"/>
    </w:r>
    <w:r w:rsidR="00801943">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5A6F2" w14:textId="77777777" w:rsidR="00F65AA9" w:rsidRDefault="00F65AA9">
      <w:pPr>
        <w:spacing w:after="0" w:line="240" w:lineRule="auto"/>
      </w:pPr>
      <w:r>
        <w:separator/>
      </w:r>
    </w:p>
  </w:footnote>
  <w:footnote w:type="continuationSeparator" w:id="0">
    <w:p w14:paraId="5830500E" w14:textId="77777777" w:rsidR="00F65AA9" w:rsidRDefault="00F65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80194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1F93"/>
    <w:rsid w:val="00003C7A"/>
    <w:rsid w:val="00032A60"/>
    <w:rsid w:val="00066B73"/>
    <w:rsid w:val="0007286D"/>
    <w:rsid w:val="000C77FD"/>
    <w:rsid w:val="000E2890"/>
    <w:rsid w:val="00113400"/>
    <w:rsid w:val="00120AB1"/>
    <w:rsid w:val="00154547"/>
    <w:rsid w:val="001D556A"/>
    <w:rsid w:val="001F5A60"/>
    <w:rsid w:val="0021697D"/>
    <w:rsid w:val="002A6F19"/>
    <w:rsid w:val="002D4665"/>
    <w:rsid w:val="002E2A97"/>
    <w:rsid w:val="003A5465"/>
    <w:rsid w:val="004044AA"/>
    <w:rsid w:val="00425DCF"/>
    <w:rsid w:val="00452A61"/>
    <w:rsid w:val="004B00D7"/>
    <w:rsid w:val="004C3082"/>
    <w:rsid w:val="005448B2"/>
    <w:rsid w:val="005604C6"/>
    <w:rsid w:val="00561459"/>
    <w:rsid w:val="005D3B8D"/>
    <w:rsid w:val="006130F5"/>
    <w:rsid w:val="00637A26"/>
    <w:rsid w:val="006C66C8"/>
    <w:rsid w:val="006E7FB1"/>
    <w:rsid w:val="00741B9E"/>
    <w:rsid w:val="00760A46"/>
    <w:rsid w:val="00782AA1"/>
    <w:rsid w:val="007C2F04"/>
    <w:rsid w:val="007C6560"/>
    <w:rsid w:val="007C6C99"/>
    <w:rsid w:val="007D72A2"/>
    <w:rsid w:val="007E2073"/>
    <w:rsid w:val="00801943"/>
    <w:rsid w:val="008336BB"/>
    <w:rsid w:val="008457F1"/>
    <w:rsid w:val="00893013"/>
    <w:rsid w:val="0089468B"/>
    <w:rsid w:val="008A2B72"/>
    <w:rsid w:val="008B24F7"/>
    <w:rsid w:val="009427C9"/>
    <w:rsid w:val="00990588"/>
    <w:rsid w:val="00990B50"/>
    <w:rsid w:val="009C39AC"/>
    <w:rsid w:val="009D71E8"/>
    <w:rsid w:val="00A2175A"/>
    <w:rsid w:val="00A319FC"/>
    <w:rsid w:val="00A51870"/>
    <w:rsid w:val="00A65499"/>
    <w:rsid w:val="00A73CE0"/>
    <w:rsid w:val="00AA4201"/>
    <w:rsid w:val="00AD4FA8"/>
    <w:rsid w:val="00B755CB"/>
    <w:rsid w:val="00BC2BF3"/>
    <w:rsid w:val="00C046F9"/>
    <w:rsid w:val="00C66894"/>
    <w:rsid w:val="00C909BC"/>
    <w:rsid w:val="00C95A07"/>
    <w:rsid w:val="00CC6106"/>
    <w:rsid w:val="00CC69A7"/>
    <w:rsid w:val="00D33FE5"/>
    <w:rsid w:val="00D74A08"/>
    <w:rsid w:val="00E256B1"/>
    <w:rsid w:val="00E62FF0"/>
    <w:rsid w:val="00E66558"/>
    <w:rsid w:val="00ED65A2"/>
    <w:rsid w:val="00F36292"/>
    <w:rsid w:val="00F53995"/>
    <w:rsid w:val="00F65AA9"/>
    <w:rsid w:val="00FA2887"/>
    <w:rsid w:val="00FC44C5"/>
    <w:rsid w:val="00FF3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UnresolvedMention">
    <w:name w:val="Unresolved Mention"/>
    <w:basedOn w:val="DefaultParagraphFont"/>
    <w:uiPriority w:val="99"/>
    <w:semiHidden/>
    <w:unhideWhenUsed/>
    <w:rsid w:val="006C66C8"/>
    <w:rPr>
      <w:color w:val="605E5C"/>
      <w:shd w:val="clear" w:color="auto" w:fill="E1DFDD"/>
    </w:rPr>
  </w:style>
  <w:style w:type="table" w:styleId="TableGrid">
    <w:name w:val="Table Grid"/>
    <w:basedOn w:val="TableNormal"/>
    <w:uiPriority w:val="39"/>
    <w:rsid w:val="007E2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2486">
      <w:bodyDiv w:val="1"/>
      <w:marLeft w:val="0"/>
      <w:marRight w:val="0"/>
      <w:marTop w:val="0"/>
      <w:marBottom w:val="0"/>
      <w:divBdr>
        <w:top w:val="none" w:sz="0" w:space="0" w:color="auto"/>
        <w:left w:val="none" w:sz="0" w:space="0" w:color="auto"/>
        <w:bottom w:val="none" w:sz="0" w:space="0" w:color="auto"/>
        <w:right w:val="none" w:sz="0" w:space="0" w:color="auto"/>
      </w:divBdr>
    </w:div>
    <w:div w:id="157117013">
      <w:bodyDiv w:val="1"/>
      <w:marLeft w:val="0"/>
      <w:marRight w:val="0"/>
      <w:marTop w:val="0"/>
      <w:marBottom w:val="0"/>
      <w:divBdr>
        <w:top w:val="none" w:sz="0" w:space="0" w:color="auto"/>
        <w:left w:val="none" w:sz="0" w:space="0" w:color="auto"/>
        <w:bottom w:val="none" w:sz="0" w:space="0" w:color="auto"/>
        <w:right w:val="none" w:sz="0" w:space="0" w:color="auto"/>
      </w:divBdr>
    </w:div>
    <w:div w:id="209192453">
      <w:bodyDiv w:val="1"/>
      <w:marLeft w:val="0"/>
      <w:marRight w:val="0"/>
      <w:marTop w:val="0"/>
      <w:marBottom w:val="0"/>
      <w:divBdr>
        <w:top w:val="none" w:sz="0" w:space="0" w:color="auto"/>
        <w:left w:val="none" w:sz="0" w:space="0" w:color="auto"/>
        <w:bottom w:val="none" w:sz="0" w:space="0" w:color="auto"/>
        <w:right w:val="none" w:sz="0" w:space="0" w:color="auto"/>
      </w:divBdr>
    </w:div>
    <w:div w:id="234976643">
      <w:bodyDiv w:val="1"/>
      <w:marLeft w:val="0"/>
      <w:marRight w:val="0"/>
      <w:marTop w:val="0"/>
      <w:marBottom w:val="0"/>
      <w:divBdr>
        <w:top w:val="none" w:sz="0" w:space="0" w:color="auto"/>
        <w:left w:val="none" w:sz="0" w:space="0" w:color="auto"/>
        <w:bottom w:val="none" w:sz="0" w:space="0" w:color="auto"/>
        <w:right w:val="none" w:sz="0" w:space="0" w:color="auto"/>
      </w:divBdr>
    </w:div>
    <w:div w:id="248269305">
      <w:bodyDiv w:val="1"/>
      <w:marLeft w:val="0"/>
      <w:marRight w:val="0"/>
      <w:marTop w:val="0"/>
      <w:marBottom w:val="0"/>
      <w:divBdr>
        <w:top w:val="none" w:sz="0" w:space="0" w:color="auto"/>
        <w:left w:val="none" w:sz="0" w:space="0" w:color="auto"/>
        <w:bottom w:val="none" w:sz="0" w:space="0" w:color="auto"/>
        <w:right w:val="none" w:sz="0" w:space="0" w:color="auto"/>
      </w:divBdr>
    </w:div>
    <w:div w:id="284502695">
      <w:bodyDiv w:val="1"/>
      <w:marLeft w:val="0"/>
      <w:marRight w:val="0"/>
      <w:marTop w:val="0"/>
      <w:marBottom w:val="0"/>
      <w:divBdr>
        <w:top w:val="none" w:sz="0" w:space="0" w:color="auto"/>
        <w:left w:val="none" w:sz="0" w:space="0" w:color="auto"/>
        <w:bottom w:val="none" w:sz="0" w:space="0" w:color="auto"/>
        <w:right w:val="none" w:sz="0" w:space="0" w:color="auto"/>
      </w:divBdr>
    </w:div>
    <w:div w:id="331378338">
      <w:bodyDiv w:val="1"/>
      <w:marLeft w:val="0"/>
      <w:marRight w:val="0"/>
      <w:marTop w:val="0"/>
      <w:marBottom w:val="0"/>
      <w:divBdr>
        <w:top w:val="none" w:sz="0" w:space="0" w:color="auto"/>
        <w:left w:val="none" w:sz="0" w:space="0" w:color="auto"/>
        <w:bottom w:val="none" w:sz="0" w:space="0" w:color="auto"/>
        <w:right w:val="none" w:sz="0" w:space="0" w:color="auto"/>
      </w:divBdr>
    </w:div>
    <w:div w:id="384183798">
      <w:bodyDiv w:val="1"/>
      <w:marLeft w:val="0"/>
      <w:marRight w:val="0"/>
      <w:marTop w:val="0"/>
      <w:marBottom w:val="0"/>
      <w:divBdr>
        <w:top w:val="none" w:sz="0" w:space="0" w:color="auto"/>
        <w:left w:val="none" w:sz="0" w:space="0" w:color="auto"/>
        <w:bottom w:val="none" w:sz="0" w:space="0" w:color="auto"/>
        <w:right w:val="none" w:sz="0" w:space="0" w:color="auto"/>
      </w:divBdr>
    </w:div>
    <w:div w:id="403531639">
      <w:bodyDiv w:val="1"/>
      <w:marLeft w:val="0"/>
      <w:marRight w:val="0"/>
      <w:marTop w:val="0"/>
      <w:marBottom w:val="0"/>
      <w:divBdr>
        <w:top w:val="none" w:sz="0" w:space="0" w:color="auto"/>
        <w:left w:val="none" w:sz="0" w:space="0" w:color="auto"/>
        <w:bottom w:val="none" w:sz="0" w:space="0" w:color="auto"/>
        <w:right w:val="none" w:sz="0" w:space="0" w:color="auto"/>
      </w:divBdr>
    </w:div>
    <w:div w:id="442192933">
      <w:bodyDiv w:val="1"/>
      <w:marLeft w:val="0"/>
      <w:marRight w:val="0"/>
      <w:marTop w:val="0"/>
      <w:marBottom w:val="0"/>
      <w:divBdr>
        <w:top w:val="none" w:sz="0" w:space="0" w:color="auto"/>
        <w:left w:val="none" w:sz="0" w:space="0" w:color="auto"/>
        <w:bottom w:val="none" w:sz="0" w:space="0" w:color="auto"/>
        <w:right w:val="none" w:sz="0" w:space="0" w:color="auto"/>
      </w:divBdr>
    </w:div>
    <w:div w:id="509300160">
      <w:bodyDiv w:val="1"/>
      <w:marLeft w:val="0"/>
      <w:marRight w:val="0"/>
      <w:marTop w:val="0"/>
      <w:marBottom w:val="0"/>
      <w:divBdr>
        <w:top w:val="none" w:sz="0" w:space="0" w:color="auto"/>
        <w:left w:val="none" w:sz="0" w:space="0" w:color="auto"/>
        <w:bottom w:val="none" w:sz="0" w:space="0" w:color="auto"/>
        <w:right w:val="none" w:sz="0" w:space="0" w:color="auto"/>
      </w:divBdr>
    </w:div>
    <w:div w:id="554467278">
      <w:bodyDiv w:val="1"/>
      <w:marLeft w:val="0"/>
      <w:marRight w:val="0"/>
      <w:marTop w:val="0"/>
      <w:marBottom w:val="0"/>
      <w:divBdr>
        <w:top w:val="none" w:sz="0" w:space="0" w:color="auto"/>
        <w:left w:val="none" w:sz="0" w:space="0" w:color="auto"/>
        <w:bottom w:val="none" w:sz="0" w:space="0" w:color="auto"/>
        <w:right w:val="none" w:sz="0" w:space="0" w:color="auto"/>
      </w:divBdr>
    </w:div>
    <w:div w:id="629018398">
      <w:bodyDiv w:val="1"/>
      <w:marLeft w:val="0"/>
      <w:marRight w:val="0"/>
      <w:marTop w:val="0"/>
      <w:marBottom w:val="0"/>
      <w:divBdr>
        <w:top w:val="none" w:sz="0" w:space="0" w:color="auto"/>
        <w:left w:val="none" w:sz="0" w:space="0" w:color="auto"/>
        <w:bottom w:val="none" w:sz="0" w:space="0" w:color="auto"/>
        <w:right w:val="none" w:sz="0" w:space="0" w:color="auto"/>
      </w:divBdr>
    </w:div>
    <w:div w:id="675884904">
      <w:bodyDiv w:val="1"/>
      <w:marLeft w:val="0"/>
      <w:marRight w:val="0"/>
      <w:marTop w:val="0"/>
      <w:marBottom w:val="0"/>
      <w:divBdr>
        <w:top w:val="none" w:sz="0" w:space="0" w:color="auto"/>
        <w:left w:val="none" w:sz="0" w:space="0" w:color="auto"/>
        <w:bottom w:val="none" w:sz="0" w:space="0" w:color="auto"/>
        <w:right w:val="none" w:sz="0" w:space="0" w:color="auto"/>
      </w:divBdr>
    </w:div>
    <w:div w:id="691801099">
      <w:bodyDiv w:val="1"/>
      <w:marLeft w:val="0"/>
      <w:marRight w:val="0"/>
      <w:marTop w:val="0"/>
      <w:marBottom w:val="0"/>
      <w:divBdr>
        <w:top w:val="none" w:sz="0" w:space="0" w:color="auto"/>
        <w:left w:val="none" w:sz="0" w:space="0" w:color="auto"/>
        <w:bottom w:val="none" w:sz="0" w:space="0" w:color="auto"/>
        <w:right w:val="none" w:sz="0" w:space="0" w:color="auto"/>
      </w:divBdr>
    </w:div>
    <w:div w:id="727998789">
      <w:bodyDiv w:val="1"/>
      <w:marLeft w:val="0"/>
      <w:marRight w:val="0"/>
      <w:marTop w:val="0"/>
      <w:marBottom w:val="0"/>
      <w:divBdr>
        <w:top w:val="none" w:sz="0" w:space="0" w:color="auto"/>
        <w:left w:val="none" w:sz="0" w:space="0" w:color="auto"/>
        <w:bottom w:val="none" w:sz="0" w:space="0" w:color="auto"/>
        <w:right w:val="none" w:sz="0" w:space="0" w:color="auto"/>
      </w:divBdr>
    </w:div>
    <w:div w:id="790441426">
      <w:bodyDiv w:val="1"/>
      <w:marLeft w:val="0"/>
      <w:marRight w:val="0"/>
      <w:marTop w:val="0"/>
      <w:marBottom w:val="0"/>
      <w:divBdr>
        <w:top w:val="none" w:sz="0" w:space="0" w:color="auto"/>
        <w:left w:val="none" w:sz="0" w:space="0" w:color="auto"/>
        <w:bottom w:val="none" w:sz="0" w:space="0" w:color="auto"/>
        <w:right w:val="none" w:sz="0" w:space="0" w:color="auto"/>
      </w:divBdr>
    </w:div>
    <w:div w:id="794101397">
      <w:bodyDiv w:val="1"/>
      <w:marLeft w:val="0"/>
      <w:marRight w:val="0"/>
      <w:marTop w:val="0"/>
      <w:marBottom w:val="0"/>
      <w:divBdr>
        <w:top w:val="none" w:sz="0" w:space="0" w:color="auto"/>
        <w:left w:val="none" w:sz="0" w:space="0" w:color="auto"/>
        <w:bottom w:val="none" w:sz="0" w:space="0" w:color="auto"/>
        <w:right w:val="none" w:sz="0" w:space="0" w:color="auto"/>
      </w:divBdr>
    </w:div>
    <w:div w:id="1195656109">
      <w:bodyDiv w:val="1"/>
      <w:marLeft w:val="0"/>
      <w:marRight w:val="0"/>
      <w:marTop w:val="0"/>
      <w:marBottom w:val="0"/>
      <w:divBdr>
        <w:top w:val="none" w:sz="0" w:space="0" w:color="auto"/>
        <w:left w:val="none" w:sz="0" w:space="0" w:color="auto"/>
        <w:bottom w:val="none" w:sz="0" w:space="0" w:color="auto"/>
        <w:right w:val="none" w:sz="0" w:space="0" w:color="auto"/>
      </w:divBdr>
    </w:div>
    <w:div w:id="1268736840">
      <w:bodyDiv w:val="1"/>
      <w:marLeft w:val="0"/>
      <w:marRight w:val="0"/>
      <w:marTop w:val="0"/>
      <w:marBottom w:val="0"/>
      <w:divBdr>
        <w:top w:val="none" w:sz="0" w:space="0" w:color="auto"/>
        <w:left w:val="none" w:sz="0" w:space="0" w:color="auto"/>
        <w:bottom w:val="none" w:sz="0" w:space="0" w:color="auto"/>
        <w:right w:val="none" w:sz="0" w:space="0" w:color="auto"/>
      </w:divBdr>
    </w:div>
    <w:div w:id="1308825970">
      <w:bodyDiv w:val="1"/>
      <w:marLeft w:val="0"/>
      <w:marRight w:val="0"/>
      <w:marTop w:val="0"/>
      <w:marBottom w:val="0"/>
      <w:divBdr>
        <w:top w:val="none" w:sz="0" w:space="0" w:color="auto"/>
        <w:left w:val="none" w:sz="0" w:space="0" w:color="auto"/>
        <w:bottom w:val="none" w:sz="0" w:space="0" w:color="auto"/>
        <w:right w:val="none" w:sz="0" w:space="0" w:color="auto"/>
      </w:divBdr>
    </w:div>
    <w:div w:id="1318145628">
      <w:bodyDiv w:val="1"/>
      <w:marLeft w:val="0"/>
      <w:marRight w:val="0"/>
      <w:marTop w:val="0"/>
      <w:marBottom w:val="0"/>
      <w:divBdr>
        <w:top w:val="none" w:sz="0" w:space="0" w:color="auto"/>
        <w:left w:val="none" w:sz="0" w:space="0" w:color="auto"/>
        <w:bottom w:val="none" w:sz="0" w:space="0" w:color="auto"/>
        <w:right w:val="none" w:sz="0" w:space="0" w:color="auto"/>
      </w:divBdr>
    </w:div>
    <w:div w:id="1474904982">
      <w:bodyDiv w:val="1"/>
      <w:marLeft w:val="0"/>
      <w:marRight w:val="0"/>
      <w:marTop w:val="0"/>
      <w:marBottom w:val="0"/>
      <w:divBdr>
        <w:top w:val="none" w:sz="0" w:space="0" w:color="auto"/>
        <w:left w:val="none" w:sz="0" w:space="0" w:color="auto"/>
        <w:bottom w:val="none" w:sz="0" w:space="0" w:color="auto"/>
        <w:right w:val="none" w:sz="0" w:space="0" w:color="auto"/>
      </w:divBdr>
    </w:div>
    <w:div w:id="1600214171">
      <w:bodyDiv w:val="1"/>
      <w:marLeft w:val="0"/>
      <w:marRight w:val="0"/>
      <w:marTop w:val="0"/>
      <w:marBottom w:val="0"/>
      <w:divBdr>
        <w:top w:val="none" w:sz="0" w:space="0" w:color="auto"/>
        <w:left w:val="none" w:sz="0" w:space="0" w:color="auto"/>
        <w:bottom w:val="none" w:sz="0" w:space="0" w:color="auto"/>
        <w:right w:val="none" w:sz="0" w:space="0" w:color="auto"/>
      </w:divBdr>
    </w:div>
    <w:div w:id="1620139133">
      <w:bodyDiv w:val="1"/>
      <w:marLeft w:val="0"/>
      <w:marRight w:val="0"/>
      <w:marTop w:val="0"/>
      <w:marBottom w:val="0"/>
      <w:divBdr>
        <w:top w:val="none" w:sz="0" w:space="0" w:color="auto"/>
        <w:left w:val="none" w:sz="0" w:space="0" w:color="auto"/>
        <w:bottom w:val="none" w:sz="0" w:space="0" w:color="auto"/>
        <w:right w:val="none" w:sz="0" w:space="0" w:color="auto"/>
      </w:divBdr>
    </w:div>
    <w:div w:id="1653214662">
      <w:bodyDiv w:val="1"/>
      <w:marLeft w:val="0"/>
      <w:marRight w:val="0"/>
      <w:marTop w:val="0"/>
      <w:marBottom w:val="0"/>
      <w:divBdr>
        <w:top w:val="none" w:sz="0" w:space="0" w:color="auto"/>
        <w:left w:val="none" w:sz="0" w:space="0" w:color="auto"/>
        <w:bottom w:val="none" w:sz="0" w:space="0" w:color="auto"/>
        <w:right w:val="none" w:sz="0" w:space="0" w:color="auto"/>
      </w:divBdr>
    </w:div>
    <w:div w:id="1674260091">
      <w:bodyDiv w:val="1"/>
      <w:marLeft w:val="0"/>
      <w:marRight w:val="0"/>
      <w:marTop w:val="0"/>
      <w:marBottom w:val="0"/>
      <w:divBdr>
        <w:top w:val="none" w:sz="0" w:space="0" w:color="auto"/>
        <w:left w:val="none" w:sz="0" w:space="0" w:color="auto"/>
        <w:bottom w:val="none" w:sz="0" w:space="0" w:color="auto"/>
        <w:right w:val="none" w:sz="0" w:space="0" w:color="auto"/>
      </w:divBdr>
    </w:div>
    <w:div w:id="1723484209">
      <w:bodyDiv w:val="1"/>
      <w:marLeft w:val="0"/>
      <w:marRight w:val="0"/>
      <w:marTop w:val="0"/>
      <w:marBottom w:val="0"/>
      <w:divBdr>
        <w:top w:val="none" w:sz="0" w:space="0" w:color="auto"/>
        <w:left w:val="none" w:sz="0" w:space="0" w:color="auto"/>
        <w:bottom w:val="none" w:sz="0" w:space="0" w:color="auto"/>
        <w:right w:val="none" w:sz="0" w:space="0" w:color="auto"/>
      </w:divBdr>
    </w:div>
    <w:div w:id="2037345372">
      <w:bodyDiv w:val="1"/>
      <w:marLeft w:val="0"/>
      <w:marRight w:val="0"/>
      <w:marTop w:val="0"/>
      <w:marBottom w:val="0"/>
      <w:divBdr>
        <w:top w:val="none" w:sz="0" w:space="0" w:color="auto"/>
        <w:left w:val="none" w:sz="0" w:space="0" w:color="auto"/>
        <w:bottom w:val="none" w:sz="0" w:space="0" w:color="auto"/>
        <w:right w:val="none" w:sz="0" w:space="0" w:color="auto"/>
      </w:divBdr>
    </w:div>
    <w:div w:id="2047681578">
      <w:bodyDiv w:val="1"/>
      <w:marLeft w:val="0"/>
      <w:marRight w:val="0"/>
      <w:marTop w:val="0"/>
      <w:marBottom w:val="0"/>
      <w:divBdr>
        <w:top w:val="none" w:sz="0" w:space="0" w:color="auto"/>
        <w:left w:val="none" w:sz="0" w:space="0" w:color="auto"/>
        <w:bottom w:val="none" w:sz="0" w:space="0" w:color="auto"/>
        <w:right w:val="none" w:sz="0" w:space="0" w:color="auto"/>
      </w:divBdr>
    </w:div>
    <w:div w:id="2090810986">
      <w:bodyDiv w:val="1"/>
      <w:marLeft w:val="0"/>
      <w:marRight w:val="0"/>
      <w:marTop w:val="0"/>
      <w:marBottom w:val="0"/>
      <w:divBdr>
        <w:top w:val="none" w:sz="0" w:space="0" w:color="auto"/>
        <w:left w:val="none" w:sz="0" w:space="0" w:color="auto"/>
        <w:bottom w:val="none" w:sz="0" w:space="0" w:color="auto"/>
        <w:right w:val="none" w:sz="0" w:space="0" w:color="auto"/>
      </w:divBdr>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educationevidence/teaching-learning-toolkit/feedback"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metacognition-and-self-regulation" TargetMode="External"/><Relationship Id="rId17" Type="http://schemas.openxmlformats.org/officeDocument/2006/relationships/hyperlink" Target="https://www.gov.uk/government/publications/promoting-children-and-young-peoples-emotional-health-and-wellbeing"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tools/assessing-and-monitoring-pupil-progress/testing/standardised-tests/" TargetMode="External"/><Relationship Id="rId5" Type="http://schemas.openxmlformats.org/officeDocument/2006/relationships/webSettings" Target="webSettings.xml"/><Relationship Id="rId15" Type="http://schemas.openxmlformats.org/officeDocument/2006/relationships/hyperlink" Target="https://educationendowmentfoundation.org.uk/projects-and-evaluation/projects/nuffield-early-language-intervention" TargetMode="External"/><Relationship Id="rId23" Type="http://schemas.openxmlformats.org/officeDocument/2006/relationships/theme" Target="theme/theme1.xml"/><Relationship Id="rId10" Type="http://schemas.openxmlformats.org/officeDocument/2006/relationships/hyperlink" Target="https://educationendowmentfoundation.org.uk/public/files/Publications/SEL/EEF_Social_and_Emotional_Learning.pdf"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projects-and-evaluation/projects/nuffield-early-language-interven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9DB6D-1507-4939-80EE-C7E86288C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10</Pages>
  <Words>3242</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Manager</cp:lastModifiedBy>
  <cp:revision>11</cp:revision>
  <cp:lastPrinted>2023-04-24T18:49:00Z</cp:lastPrinted>
  <dcterms:created xsi:type="dcterms:W3CDTF">2024-01-05T11:51:00Z</dcterms:created>
  <dcterms:modified xsi:type="dcterms:W3CDTF">2024-01-13T08:35:00Z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