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F0061" w14:textId="3B833053" w:rsidR="00DC32CA" w:rsidRPr="00DC32CA" w:rsidRDefault="00DC32CA" w:rsidP="00DC32CA">
      <w:pPr>
        <w:jc w:val="center"/>
        <w:rPr>
          <w:rFonts w:ascii="Arial" w:hAnsi="Arial" w:cs="Arial"/>
          <w:b/>
          <w:bCs/>
          <w:sz w:val="32"/>
          <w:szCs w:val="32"/>
          <w:u w:val="single"/>
        </w:rPr>
      </w:pPr>
      <w:bookmarkStart w:id="0" w:name="_GoBack"/>
      <w:bookmarkEnd w:id="0"/>
      <w:r w:rsidRPr="00DC32CA">
        <w:rPr>
          <w:rFonts w:ascii="Arial" w:hAnsi="Arial" w:cs="Arial"/>
          <w:b/>
          <w:bCs/>
          <w:noProof/>
          <w:sz w:val="32"/>
          <w:szCs w:val="32"/>
          <w:u w:val="single"/>
          <w:lang w:eastAsia="en-GB"/>
        </w:rPr>
        <w:drawing>
          <wp:anchor distT="0" distB="0" distL="114300" distR="114300" simplePos="0" relativeHeight="251659264" behindDoc="0" locked="0" layoutInCell="1" allowOverlap="1" wp14:anchorId="0AAFDC5E" wp14:editId="150E6076">
            <wp:simplePos x="0" y="0"/>
            <wp:positionH relativeFrom="margin">
              <wp:posOffset>-246185</wp:posOffset>
            </wp:positionH>
            <wp:positionV relativeFrom="margin">
              <wp:posOffset>-263770</wp:posOffset>
            </wp:positionV>
            <wp:extent cx="883920" cy="694690"/>
            <wp:effectExtent l="0" t="0" r="0" b="0"/>
            <wp:wrapSquare wrapText="bothSides"/>
            <wp:docPr id="660122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694690"/>
                    </a:xfrm>
                    <a:prstGeom prst="rect">
                      <a:avLst/>
                    </a:prstGeom>
                    <a:noFill/>
                  </pic:spPr>
                </pic:pic>
              </a:graphicData>
            </a:graphic>
          </wp:anchor>
        </w:drawing>
      </w:r>
      <w:r w:rsidRPr="00DC32CA">
        <w:rPr>
          <w:rFonts w:ascii="Arial" w:hAnsi="Arial" w:cs="Arial"/>
          <w:b/>
          <w:bCs/>
          <w:noProof/>
          <w:sz w:val="32"/>
          <w:szCs w:val="32"/>
          <w:u w:val="single"/>
          <w:lang w:eastAsia="en-GB"/>
        </w:rPr>
        <w:drawing>
          <wp:anchor distT="0" distB="0" distL="114300" distR="114300" simplePos="0" relativeHeight="251658240" behindDoc="0" locked="0" layoutInCell="1" allowOverlap="1" wp14:anchorId="66736212" wp14:editId="605D6E05">
            <wp:simplePos x="0" y="0"/>
            <wp:positionH relativeFrom="margin">
              <wp:posOffset>6137421</wp:posOffset>
            </wp:positionH>
            <wp:positionV relativeFrom="margin">
              <wp:posOffset>-281354</wp:posOffset>
            </wp:positionV>
            <wp:extent cx="664210" cy="670560"/>
            <wp:effectExtent l="0" t="0" r="2540" b="0"/>
            <wp:wrapSquare wrapText="bothSides"/>
            <wp:docPr id="10959224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210" cy="670560"/>
                    </a:xfrm>
                    <a:prstGeom prst="rect">
                      <a:avLst/>
                    </a:prstGeom>
                    <a:noFill/>
                  </pic:spPr>
                </pic:pic>
              </a:graphicData>
            </a:graphic>
          </wp:anchor>
        </w:drawing>
      </w:r>
      <w:r w:rsidRPr="00DC32CA">
        <w:rPr>
          <w:rFonts w:ascii="Arial" w:hAnsi="Arial" w:cs="Arial"/>
          <w:b/>
          <w:bCs/>
          <w:sz w:val="32"/>
          <w:szCs w:val="32"/>
          <w:u w:val="single"/>
        </w:rPr>
        <w:t>St</w:t>
      </w:r>
      <w:r w:rsidRPr="00DC32CA">
        <w:rPr>
          <w:u w:val="single"/>
        </w:rPr>
        <w:t xml:space="preserve"> </w:t>
      </w:r>
      <w:r w:rsidRPr="00DC32CA">
        <w:rPr>
          <w:rFonts w:ascii="Arial" w:hAnsi="Arial" w:cs="Arial"/>
          <w:b/>
          <w:bCs/>
          <w:sz w:val="32"/>
          <w:szCs w:val="32"/>
          <w:u w:val="single"/>
        </w:rPr>
        <w:t>John’s C of E Primary School: Nurture Provision.</w:t>
      </w:r>
    </w:p>
    <w:p w14:paraId="2C8AF268" w14:textId="3EEDA078" w:rsidR="00DC32CA" w:rsidRDefault="00DC32CA" w:rsidP="00DC32CA">
      <w:pPr>
        <w:jc w:val="center"/>
        <w:rPr>
          <w:rFonts w:ascii="Arial" w:hAnsi="Arial" w:cs="Arial"/>
          <w:b/>
          <w:bCs/>
          <w:sz w:val="32"/>
          <w:szCs w:val="32"/>
          <w:u w:val="single"/>
        </w:rPr>
      </w:pPr>
      <w:r w:rsidRPr="00DC32CA">
        <w:rPr>
          <w:rFonts w:ascii="Arial" w:hAnsi="Arial" w:cs="Arial"/>
          <w:b/>
          <w:bCs/>
          <w:sz w:val="32"/>
          <w:szCs w:val="32"/>
          <w:u w:val="single"/>
        </w:rPr>
        <w:t xml:space="preserve">Information for Parents </w:t>
      </w:r>
    </w:p>
    <w:p w14:paraId="16FE9DE9" w14:textId="0D2C7AEA" w:rsidR="00DC32CA" w:rsidRPr="00DC32CA" w:rsidRDefault="00DC32CA" w:rsidP="00DC32CA">
      <w:pPr>
        <w:rPr>
          <w:rFonts w:ascii="Arial" w:hAnsi="Arial" w:cs="Arial"/>
          <w:b/>
          <w:bCs/>
          <w:sz w:val="24"/>
          <w:szCs w:val="24"/>
          <w:u w:val="single"/>
        </w:rPr>
      </w:pPr>
      <w:r>
        <w:rPr>
          <w:noProof/>
          <w:lang w:eastAsia="en-GB"/>
        </w:rPr>
        <w:drawing>
          <wp:anchor distT="0" distB="0" distL="114300" distR="114300" simplePos="0" relativeHeight="251660288" behindDoc="0" locked="0" layoutInCell="1" allowOverlap="1" wp14:anchorId="2E455690" wp14:editId="1DE52508">
            <wp:simplePos x="0" y="0"/>
            <wp:positionH relativeFrom="margin">
              <wp:posOffset>5391785</wp:posOffset>
            </wp:positionH>
            <wp:positionV relativeFrom="margin">
              <wp:posOffset>715010</wp:posOffset>
            </wp:positionV>
            <wp:extent cx="1254125" cy="1430020"/>
            <wp:effectExtent l="0" t="0" r="3175" b="0"/>
            <wp:wrapSquare wrapText="bothSides"/>
            <wp:docPr id="1849652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4125" cy="1430020"/>
                    </a:xfrm>
                    <a:prstGeom prst="rect">
                      <a:avLst/>
                    </a:prstGeom>
                    <a:noFill/>
                  </pic:spPr>
                </pic:pic>
              </a:graphicData>
            </a:graphic>
            <wp14:sizeRelH relativeFrom="margin">
              <wp14:pctWidth>0</wp14:pctWidth>
            </wp14:sizeRelH>
            <wp14:sizeRelV relativeFrom="margin">
              <wp14:pctHeight>0</wp14:pctHeight>
            </wp14:sizeRelV>
          </wp:anchor>
        </w:drawing>
      </w:r>
      <w:r w:rsidRPr="00DC32CA">
        <w:rPr>
          <w:rFonts w:ascii="Arial" w:hAnsi="Arial" w:cs="Arial"/>
          <w:b/>
          <w:bCs/>
          <w:sz w:val="24"/>
          <w:szCs w:val="24"/>
          <w:u w:val="single"/>
        </w:rPr>
        <w:t>Introduction</w:t>
      </w:r>
    </w:p>
    <w:p w14:paraId="4A03BD74" w14:textId="7E948986" w:rsidR="00DC32CA" w:rsidRPr="00DC32CA" w:rsidRDefault="00DC32CA" w:rsidP="00DC32CA">
      <w:pPr>
        <w:spacing w:after="0" w:line="240" w:lineRule="auto"/>
        <w:textAlignment w:val="top"/>
        <w:rPr>
          <w:rFonts w:ascii="Arial" w:eastAsia="Times New Roman" w:hAnsi="Arial" w:cs="Arial"/>
          <w:color w:val="2B2525"/>
          <w:kern w:val="0"/>
          <w:lang w:eastAsia="en-GB"/>
          <w14:ligatures w14:val="none"/>
        </w:rPr>
      </w:pPr>
      <w:r w:rsidRPr="00DC32CA">
        <w:rPr>
          <w:rFonts w:ascii="Arial" w:hAnsi="Arial" w:cs="Arial"/>
        </w:rPr>
        <w:t xml:space="preserve">Nurture is vital in shaping a child’s social, emotional and behavioural development. A child’s early experience of </w:t>
      </w:r>
      <w:proofErr w:type="gramStart"/>
      <w:r w:rsidRPr="00DC32CA">
        <w:rPr>
          <w:rFonts w:ascii="Arial" w:hAnsi="Arial" w:cs="Arial"/>
        </w:rPr>
        <w:t>being nurtured</w:t>
      </w:r>
      <w:proofErr w:type="gramEnd"/>
      <w:r w:rsidRPr="00DC32CA">
        <w:rPr>
          <w:rFonts w:ascii="Arial" w:hAnsi="Arial" w:cs="Arial"/>
        </w:rPr>
        <w:t xml:space="preserve"> and developing an </w:t>
      </w:r>
      <w:r w:rsidR="00AC50B8" w:rsidRPr="00DC32CA">
        <w:rPr>
          <w:rFonts w:ascii="Arial" w:hAnsi="Arial" w:cs="Arial"/>
        </w:rPr>
        <w:t>attachment</w:t>
      </w:r>
      <w:r w:rsidR="00AC50B8">
        <w:rPr>
          <w:rFonts w:ascii="Arial" w:hAnsi="Arial" w:cs="Arial"/>
        </w:rPr>
        <w:t>,</w:t>
      </w:r>
      <w:r w:rsidR="00AC50B8" w:rsidRPr="00DC32CA">
        <w:rPr>
          <w:rFonts w:ascii="Arial" w:hAnsi="Arial" w:cs="Arial"/>
        </w:rPr>
        <w:t xml:space="preserve"> with</w:t>
      </w:r>
      <w:r w:rsidRPr="00DC32CA">
        <w:rPr>
          <w:rFonts w:ascii="Arial" w:hAnsi="Arial" w:cs="Arial"/>
        </w:rPr>
        <w:t xml:space="preserve"> a caring adult</w:t>
      </w:r>
      <w:r w:rsidR="00AC50B8">
        <w:rPr>
          <w:rFonts w:ascii="Arial" w:hAnsi="Arial" w:cs="Arial"/>
        </w:rPr>
        <w:t>,</w:t>
      </w:r>
      <w:r w:rsidRPr="00DC32CA">
        <w:rPr>
          <w:rFonts w:ascii="Arial" w:hAnsi="Arial" w:cs="Arial"/>
        </w:rPr>
        <w:t xml:space="preserve"> affects all aspects of their future behaviour and development. There is evidence that children’s learning is most effective when they have a sense of emotional well-being and positive self-esteem. Our Nurture Groups aim to give children the opportunity to re-visit early learning skills, along with promoting and supporting their social and emotional development. </w:t>
      </w:r>
      <w:r w:rsidRPr="00DC32CA">
        <w:rPr>
          <w:rFonts w:ascii="Arial" w:eastAsia="Times New Roman" w:hAnsi="Arial" w:cs="Arial"/>
          <w:color w:val="2B2525"/>
          <w:kern w:val="0"/>
          <w:lang w:eastAsia="en-GB"/>
          <w14:ligatures w14:val="none"/>
        </w:rPr>
        <w:t xml:space="preserve">There is great emphasis on emotional literacy, language development and communication. Pupils </w:t>
      </w:r>
      <w:proofErr w:type="gramStart"/>
      <w:r w:rsidRPr="00DC32CA">
        <w:rPr>
          <w:rFonts w:ascii="Arial" w:eastAsia="Times New Roman" w:hAnsi="Arial" w:cs="Arial"/>
          <w:color w:val="2B2525"/>
          <w:kern w:val="0"/>
          <w:lang w:eastAsia="en-GB"/>
          <w14:ligatures w14:val="none"/>
        </w:rPr>
        <w:t>are immersed</w:t>
      </w:r>
      <w:proofErr w:type="gramEnd"/>
      <w:r w:rsidRPr="00DC32CA">
        <w:rPr>
          <w:rFonts w:ascii="Arial" w:eastAsia="Times New Roman" w:hAnsi="Arial" w:cs="Arial"/>
          <w:color w:val="2B2525"/>
          <w:kern w:val="0"/>
          <w:lang w:eastAsia="en-GB"/>
          <w14:ligatures w14:val="none"/>
        </w:rPr>
        <w:t xml:space="preserve"> in an accepting and warm environment that helps pupils develop </w:t>
      </w:r>
      <w:r>
        <w:rPr>
          <w:rFonts w:ascii="Arial" w:eastAsia="Times New Roman" w:hAnsi="Arial" w:cs="Arial"/>
          <w:color w:val="2B2525"/>
          <w:kern w:val="0"/>
          <w:lang w:eastAsia="en-GB"/>
          <w14:ligatures w14:val="none"/>
        </w:rPr>
        <w:t>positive</w:t>
      </w:r>
      <w:r w:rsidRPr="00DC32CA">
        <w:rPr>
          <w:rFonts w:ascii="Arial" w:eastAsia="Times New Roman" w:hAnsi="Arial" w:cs="Arial"/>
          <w:color w:val="2B2525"/>
          <w:kern w:val="0"/>
          <w:lang w:eastAsia="en-GB"/>
          <w14:ligatures w14:val="none"/>
        </w:rPr>
        <w:t xml:space="preserve"> relationships with both teachers and peers.</w:t>
      </w:r>
    </w:p>
    <w:p w14:paraId="740E7891" w14:textId="5556D81F" w:rsidR="00EC2D55" w:rsidRPr="00DC32CA" w:rsidRDefault="00EC2D55"/>
    <w:p w14:paraId="47799DA6" w14:textId="197D7C40" w:rsidR="00DC32CA" w:rsidRDefault="00DC32CA">
      <w:pPr>
        <w:rPr>
          <w:rFonts w:ascii="Arial" w:hAnsi="Arial" w:cs="Arial"/>
          <w:b/>
          <w:bCs/>
          <w:sz w:val="24"/>
          <w:szCs w:val="24"/>
          <w:u w:val="single"/>
        </w:rPr>
      </w:pPr>
      <w:r w:rsidRPr="00DC32CA">
        <w:rPr>
          <w:rFonts w:ascii="Arial" w:hAnsi="Arial" w:cs="Arial"/>
          <w:b/>
          <w:bCs/>
          <w:sz w:val="24"/>
          <w:szCs w:val="24"/>
          <w:u w:val="single"/>
        </w:rPr>
        <w:t xml:space="preserve">The Six Principles of Nurture. </w:t>
      </w:r>
    </w:p>
    <w:p w14:paraId="72FD8842" w14:textId="760A1086" w:rsidR="00DC32CA" w:rsidRDefault="0052694D" w:rsidP="00DC32CA">
      <w:pPr>
        <w:spacing w:after="0" w:line="240" w:lineRule="auto"/>
        <w:textAlignment w:val="top"/>
        <w:rPr>
          <w:rFonts w:ascii="Arial" w:eastAsia="Times New Roman" w:hAnsi="Arial" w:cs="Arial"/>
          <w:color w:val="2B2525"/>
          <w:kern w:val="0"/>
          <w:sz w:val="24"/>
          <w:szCs w:val="24"/>
          <w:lang w:eastAsia="en-GB"/>
          <w14:ligatures w14:val="none"/>
        </w:rPr>
      </w:pPr>
      <w:r w:rsidRPr="0052694D">
        <w:rPr>
          <w:rFonts w:ascii="Arial" w:eastAsia="Times New Roman" w:hAnsi="Arial" w:cs="Arial"/>
          <w:color w:val="2B2525"/>
          <w:kern w:val="0"/>
          <w:sz w:val="24"/>
          <w:szCs w:val="24"/>
          <w:lang w:eastAsia="en-GB"/>
          <w14:ligatures w14:val="none"/>
        </w:rPr>
        <w:t>Nurture UK describes</w:t>
      </w:r>
      <w:r>
        <w:rPr>
          <w:rFonts w:ascii="Arial" w:eastAsia="Times New Roman" w:hAnsi="Arial" w:cs="Arial"/>
          <w:color w:val="2B2525"/>
          <w:kern w:val="0"/>
          <w:sz w:val="24"/>
          <w:szCs w:val="24"/>
          <w:lang w:eastAsia="en-GB"/>
          <w14:ligatures w14:val="none"/>
        </w:rPr>
        <w:t xml:space="preserve"> the six principles of nurture as: </w:t>
      </w:r>
    </w:p>
    <w:p w14:paraId="03612F43" w14:textId="24FEC49D" w:rsidR="00DC32CA" w:rsidRPr="00DC32CA" w:rsidRDefault="00DC32CA" w:rsidP="00DC32CA">
      <w:pPr>
        <w:spacing w:after="0" w:line="240" w:lineRule="auto"/>
        <w:textAlignment w:val="top"/>
        <w:rPr>
          <w:rFonts w:ascii="Arial" w:eastAsia="Times New Roman" w:hAnsi="Arial" w:cs="Arial"/>
          <w:b/>
          <w:bCs/>
          <w:color w:val="2B2525"/>
          <w:kern w:val="0"/>
          <w:sz w:val="24"/>
          <w:szCs w:val="24"/>
          <w:lang w:eastAsia="en-GB"/>
          <w14:ligatures w14:val="none"/>
        </w:rPr>
      </w:pPr>
      <w:proofErr w:type="gramStart"/>
      <w:r>
        <w:rPr>
          <w:rFonts w:ascii="Arial" w:eastAsia="Times New Roman" w:hAnsi="Arial" w:cs="Arial"/>
          <w:b/>
          <w:bCs/>
          <w:color w:val="2B2525"/>
          <w:kern w:val="0"/>
          <w:sz w:val="24"/>
          <w:szCs w:val="24"/>
          <w:lang w:eastAsia="en-GB"/>
          <w14:ligatures w14:val="none"/>
        </w:rPr>
        <w:t>1.</w:t>
      </w:r>
      <w:r w:rsidRPr="00DC32CA">
        <w:rPr>
          <w:rFonts w:ascii="Arial" w:eastAsia="Times New Roman" w:hAnsi="Arial" w:cs="Arial"/>
          <w:b/>
          <w:bCs/>
          <w:color w:val="2B2525"/>
          <w:kern w:val="0"/>
          <w:sz w:val="24"/>
          <w:szCs w:val="24"/>
          <w:lang w:eastAsia="en-GB"/>
          <w14:ligatures w14:val="none"/>
        </w:rPr>
        <w:t>Children's</w:t>
      </w:r>
      <w:proofErr w:type="gramEnd"/>
      <w:r w:rsidRPr="00DC32CA">
        <w:rPr>
          <w:rFonts w:ascii="Arial" w:eastAsia="Times New Roman" w:hAnsi="Arial" w:cs="Arial"/>
          <w:b/>
          <w:bCs/>
          <w:color w:val="2B2525"/>
          <w:kern w:val="0"/>
          <w:sz w:val="24"/>
          <w:szCs w:val="24"/>
          <w:lang w:eastAsia="en-GB"/>
          <w14:ligatures w14:val="none"/>
        </w:rPr>
        <w:t xml:space="preserve"> Learning is Understood Developmentally  </w:t>
      </w:r>
    </w:p>
    <w:p w14:paraId="54362E91" w14:textId="31B8E2AD" w:rsidR="00DC32CA" w:rsidRPr="00DC32CA" w:rsidRDefault="00DC32CA" w:rsidP="00DC32CA">
      <w:pPr>
        <w:spacing w:after="0" w:line="240" w:lineRule="auto"/>
        <w:textAlignment w:val="top"/>
        <w:rPr>
          <w:rFonts w:ascii="Arial" w:eastAsia="Times New Roman" w:hAnsi="Arial" w:cs="Arial"/>
          <w:color w:val="2B2525"/>
          <w:kern w:val="0"/>
          <w:lang w:eastAsia="en-GB"/>
          <w14:ligatures w14:val="none"/>
        </w:rPr>
      </w:pPr>
      <w:r w:rsidRPr="00DC32CA">
        <w:rPr>
          <w:rFonts w:ascii="Arial" w:eastAsia="Times New Roman" w:hAnsi="Arial" w:cs="Arial"/>
          <w:color w:val="2B2525"/>
          <w:kern w:val="0"/>
          <w:lang w:eastAsia="en-GB"/>
          <w14:ligatures w14:val="none"/>
        </w:rPr>
        <w:t xml:space="preserve">We are all individuals. We learn in our own way and in our own time. </w:t>
      </w:r>
    </w:p>
    <w:p w14:paraId="69E282E2" w14:textId="77777777" w:rsidR="00DC32CA" w:rsidRPr="00B56410" w:rsidRDefault="00DC32CA" w:rsidP="00DC32CA">
      <w:pPr>
        <w:spacing w:after="0" w:line="240" w:lineRule="auto"/>
        <w:textAlignment w:val="top"/>
        <w:rPr>
          <w:rFonts w:ascii="Arial" w:eastAsia="Times New Roman" w:hAnsi="Arial" w:cs="Arial"/>
          <w:color w:val="2B2525"/>
          <w:kern w:val="0"/>
          <w:sz w:val="24"/>
          <w:szCs w:val="24"/>
          <w:lang w:eastAsia="en-GB"/>
          <w14:ligatures w14:val="none"/>
        </w:rPr>
      </w:pPr>
    </w:p>
    <w:p w14:paraId="31C41635" w14:textId="77777777" w:rsidR="00DC32CA" w:rsidRDefault="00DC32CA" w:rsidP="00DC32CA">
      <w:pPr>
        <w:spacing w:after="0" w:line="240" w:lineRule="auto"/>
        <w:textAlignment w:val="top"/>
        <w:rPr>
          <w:rFonts w:ascii="Arial" w:eastAsia="Times New Roman" w:hAnsi="Arial" w:cs="Arial"/>
          <w:b/>
          <w:bCs/>
          <w:color w:val="2B2525"/>
          <w:kern w:val="0"/>
          <w:sz w:val="24"/>
          <w:szCs w:val="24"/>
          <w:lang w:eastAsia="en-GB"/>
          <w14:ligatures w14:val="none"/>
        </w:rPr>
      </w:pPr>
      <w:r w:rsidRPr="00B56410">
        <w:rPr>
          <w:rFonts w:ascii="Arial" w:eastAsia="Times New Roman" w:hAnsi="Arial" w:cs="Arial"/>
          <w:b/>
          <w:bCs/>
          <w:color w:val="2B2525"/>
          <w:kern w:val="0"/>
          <w:sz w:val="24"/>
          <w:szCs w:val="24"/>
          <w:lang w:eastAsia="en-GB"/>
          <w14:ligatures w14:val="none"/>
        </w:rPr>
        <w:t xml:space="preserve">2. The Classroom offers a Safe Base </w:t>
      </w:r>
    </w:p>
    <w:p w14:paraId="3A338023" w14:textId="0EDDB2BD" w:rsidR="00DC32CA" w:rsidRPr="00DC32CA" w:rsidRDefault="00DC32CA" w:rsidP="00DC32CA">
      <w:pPr>
        <w:spacing w:after="0" w:line="240" w:lineRule="auto"/>
        <w:textAlignment w:val="top"/>
        <w:rPr>
          <w:rFonts w:ascii="Arial" w:eastAsia="Times New Roman" w:hAnsi="Arial" w:cs="Arial"/>
          <w:color w:val="2B2525"/>
          <w:kern w:val="0"/>
          <w:lang w:eastAsia="en-GB"/>
          <w14:ligatures w14:val="none"/>
        </w:rPr>
      </w:pPr>
      <w:r>
        <w:rPr>
          <w:rFonts w:ascii="Arial" w:eastAsia="Times New Roman" w:hAnsi="Arial" w:cs="Arial"/>
          <w:color w:val="2B2525"/>
          <w:kern w:val="0"/>
          <w:lang w:eastAsia="en-GB"/>
          <w14:ligatures w14:val="none"/>
        </w:rPr>
        <w:t>A classroom or school should be a safe place where everyone feels happy and valued.</w:t>
      </w:r>
    </w:p>
    <w:p w14:paraId="46618EEC" w14:textId="74668E37" w:rsidR="00DC32CA" w:rsidRPr="00B56410" w:rsidRDefault="00DC32CA" w:rsidP="00DC32CA">
      <w:pPr>
        <w:spacing w:after="0" w:line="240" w:lineRule="auto"/>
        <w:textAlignment w:val="top"/>
        <w:rPr>
          <w:rFonts w:ascii="Arial" w:eastAsia="Times New Roman" w:hAnsi="Arial" w:cs="Arial"/>
          <w:b/>
          <w:bCs/>
          <w:color w:val="2B2525"/>
          <w:kern w:val="0"/>
          <w:sz w:val="24"/>
          <w:szCs w:val="24"/>
          <w:lang w:eastAsia="en-GB"/>
          <w14:ligatures w14:val="none"/>
        </w:rPr>
      </w:pPr>
    </w:p>
    <w:p w14:paraId="27B4C5DC" w14:textId="76F746DC" w:rsidR="00DC32CA" w:rsidRDefault="00DC32CA" w:rsidP="00DC32CA">
      <w:pPr>
        <w:spacing w:after="0" w:line="240" w:lineRule="auto"/>
        <w:textAlignment w:val="top"/>
        <w:rPr>
          <w:rFonts w:ascii="Arial" w:eastAsia="Times New Roman" w:hAnsi="Arial" w:cs="Arial"/>
          <w:b/>
          <w:bCs/>
          <w:color w:val="2B2525"/>
          <w:kern w:val="0"/>
          <w:sz w:val="24"/>
          <w:szCs w:val="24"/>
          <w:lang w:eastAsia="en-GB"/>
          <w14:ligatures w14:val="none"/>
        </w:rPr>
      </w:pPr>
      <w:r w:rsidRPr="00B56410">
        <w:rPr>
          <w:rFonts w:ascii="Arial" w:eastAsia="Times New Roman" w:hAnsi="Arial" w:cs="Arial"/>
          <w:b/>
          <w:bCs/>
          <w:color w:val="2B2525"/>
          <w:kern w:val="0"/>
          <w:sz w:val="24"/>
          <w:szCs w:val="24"/>
          <w:lang w:eastAsia="en-GB"/>
          <w14:ligatures w14:val="none"/>
        </w:rPr>
        <w:t xml:space="preserve">3. Nurture is Important for the Development of Self-Esteem  </w:t>
      </w:r>
    </w:p>
    <w:p w14:paraId="1EC41DA4" w14:textId="7736F262" w:rsidR="00DC32CA" w:rsidRPr="00DC32CA" w:rsidRDefault="00DC32CA" w:rsidP="00DC32CA">
      <w:pPr>
        <w:spacing w:after="0" w:line="240" w:lineRule="auto"/>
        <w:textAlignment w:val="top"/>
        <w:rPr>
          <w:rFonts w:ascii="Arial" w:eastAsia="Times New Roman" w:hAnsi="Arial" w:cs="Arial"/>
          <w:color w:val="2B2525"/>
          <w:kern w:val="0"/>
          <w:lang w:eastAsia="en-GB"/>
          <w14:ligatures w14:val="none"/>
        </w:rPr>
      </w:pPr>
      <w:r>
        <w:rPr>
          <w:rFonts w:ascii="Arial" w:eastAsia="Times New Roman" w:hAnsi="Arial" w:cs="Arial"/>
          <w:color w:val="2B2525"/>
          <w:kern w:val="0"/>
          <w:lang w:eastAsia="en-GB"/>
          <w14:ligatures w14:val="none"/>
        </w:rPr>
        <w:t>Looking after ourselves and other people makes us feel good in mind and body.</w:t>
      </w:r>
    </w:p>
    <w:p w14:paraId="0866D463" w14:textId="77777777" w:rsidR="00DC32CA" w:rsidRPr="00B56410" w:rsidRDefault="00DC32CA" w:rsidP="00DC32CA">
      <w:pPr>
        <w:spacing w:after="0" w:line="240" w:lineRule="auto"/>
        <w:textAlignment w:val="top"/>
        <w:rPr>
          <w:rFonts w:ascii="Arial" w:eastAsia="Times New Roman" w:hAnsi="Arial" w:cs="Arial"/>
          <w:b/>
          <w:bCs/>
          <w:color w:val="2B2525"/>
          <w:kern w:val="0"/>
          <w:sz w:val="24"/>
          <w:szCs w:val="24"/>
          <w:lang w:eastAsia="en-GB"/>
          <w14:ligatures w14:val="none"/>
        </w:rPr>
      </w:pPr>
    </w:p>
    <w:p w14:paraId="6BEEA0B2" w14:textId="141F7905" w:rsidR="00DC32CA" w:rsidRDefault="00DC32CA" w:rsidP="00DC32CA">
      <w:pPr>
        <w:spacing w:after="0" w:line="240" w:lineRule="auto"/>
        <w:textAlignment w:val="top"/>
        <w:rPr>
          <w:rFonts w:ascii="Arial" w:eastAsia="Times New Roman" w:hAnsi="Arial" w:cs="Arial"/>
          <w:b/>
          <w:bCs/>
          <w:color w:val="2B2525"/>
          <w:kern w:val="0"/>
          <w:sz w:val="24"/>
          <w:szCs w:val="24"/>
          <w:lang w:eastAsia="en-GB"/>
          <w14:ligatures w14:val="none"/>
        </w:rPr>
      </w:pPr>
      <w:r w:rsidRPr="00B56410">
        <w:rPr>
          <w:rFonts w:ascii="Arial" w:eastAsia="Times New Roman" w:hAnsi="Arial" w:cs="Arial"/>
          <w:b/>
          <w:bCs/>
          <w:color w:val="2B2525"/>
          <w:kern w:val="0"/>
          <w:sz w:val="24"/>
          <w:szCs w:val="24"/>
          <w:lang w:eastAsia="en-GB"/>
          <w14:ligatures w14:val="none"/>
        </w:rPr>
        <w:t xml:space="preserve">4. Language is </w:t>
      </w:r>
      <w:proofErr w:type="gramStart"/>
      <w:r w:rsidRPr="00B56410">
        <w:rPr>
          <w:rFonts w:ascii="Arial" w:eastAsia="Times New Roman" w:hAnsi="Arial" w:cs="Arial"/>
          <w:b/>
          <w:bCs/>
          <w:color w:val="2B2525"/>
          <w:kern w:val="0"/>
          <w:sz w:val="24"/>
          <w:szCs w:val="24"/>
          <w:lang w:eastAsia="en-GB"/>
          <w14:ligatures w14:val="none"/>
        </w:rPr>
        <w:t>Understood</w:t>
      </w:r>
      <w:proofErr w:type="gramEnd"/>
      <w:r w:rsidRPr="00B56410">
        <w:rPr>
          <w:rFonts w:ascii="Arial" w:eastAsia="Times New Roman" w:hAnsi="Arial" w:cs="Arial"/>
          <w:b/>
          <w:bCs/>
          <w:color w:val="2B2525"/>
          <w:kern w:val="0"/>
          <w:sz w:val="24"/>
          <w:szCs w:val="24"/>
          <w:lang w:eastAsia="en-GB"/>
          <w14:ligatures w14:val="none"/>
        </w:rPr>
        <w:t xml:space="preserve"> as a Vital Means of Communication  </w:t>
      </w:r>
    </w:p>
    <w:p w14:paraId="46317208" w14:textId="7FE6C78D" w:rsidR="00DC32CA" w:rsidRPr="00DC32CA" w:rsidRDefault="00DC32CA" w:rsidP="00DC32CA">
      <w:pPr>
        <w:spacing w:after="0" w:line="240" w:lineRule="auto"/>
        <w:textAlignment w:val="top"/>
        <w:rPr>
          <w:rFonts w:ascii="Arial" w:eastAsia="Times New Roman" w:hAnsi="Arial" w:cs="Arial"/>
          <w:color w:val="2B2525"/>
          <w:kern w:val="0"/>
          <w:lang w:eastAsia="en-GB"/>
          <w14:ligatures w14:val="none"/>
        </w:rPr>
      </w:pPr>
      <w:r>
        <w:rPr>
          <w:rFonts w:ascii="Arial" w:eastAsia="Times New Roman" w:hAnsi="Arial" w:cs="Arial"/>
          <w:color w:val="2B2525"/>
          <w:kern w:val="0"/>
          <w:lang w:eastAsia="en-GB"/>
          <w14:ligatures w14:val="none"/>
        </w:rPr>
        <w:t xml:space="preserve">Using words to talk about how we feel is important. </w:t>
      </w:r>
    </w:p>
    <w:p w14:paraId="20CEAF0A" w14:textId="0DB9E153" w:rsidR="00DC32CA" w:rsidRPr="00B56410" w:rsidRDefault="00DC32CA" w:rsidP="00DC32CA">
      <w:pPr>
        <w:spacing w:after="0" w:line="240" w:lineRule="auto"/>
        <w:textAlignment w:val="top"/>
        <w:rPr>
          <w:rFonts w:ascii="Arial" w:eastAsia="Times New Roman" w:hAnsi="Arial" w:cs="Arial"/>
          <w:color w:val="2B2525"/>
          <w:kern w:val="0"/>
          <w:sz w:val="24"/>
          <w:szCs w:val="24"/>
          <w:lang w:eastAsia="en-GB"/>
          <w14:ligatures w14:val="none"/>
        </w:rPr>
      </w:pPr>
    </w:p>
    <w:p w14:paraId="341DDB2A" w14:textId="77777777" w:rsidR="00DC32CA" w:rsidRDefault="00DC32CA" w:rsidP="00DC32CA">
      <w:pPr>
        <w:spacing w:after="0" w:line="240" w:lineRule="auto"/>
        <w:textAlignment w:val="top"/>
        <w:rPr>
          <w:rFonts w:ascii="Arial" w:eastAsia="Times New Roman" w:hAnsi="Arial" w:cs="Arial"/>
          <w:b/>
          <w:bCs/>
          <w:color w:val="2B2525"/>
          <w:kern w:val="0"/>
          <w:sz w:val="24"/>
          <w:szCs w:val="24"/>
          <w:lang w:eastAsia="en-GB"/>
          <w14:ligatures w14:val="none"/>
        </w:rPr>
      </w:pPr>
      <w:r w:rsidRPr="00B56410">
        <w:rPr>
          <w:rFonts w:ascii="Arial" w:eastAsia="Times New Roman" w:hAnsi="Arial" w:cs="Arial"/>
          <w:b/>
          <w:bCs/>
          <w:color w:val="2B2525"/>
          <w:kern w:val="0"/>
          <w:sz w:val="24"/>
          <w:szCs w:val="24"/>
          <w:lang w:eastAsia="en-GB"/>
          <w14:ligatures w14:val="none"/>
        </w:rPr>
        <w:t xml:space="preserve">5. All Behaviour is Communication  </w:t>
      </w:r>
    </w:p>
    <w:p w14:paraId="4DBFE0C2" w14:textId="7B3D1927" w:rsidR="00DC32CA" w:rsidRPr="00DC32CA" w:rsidRDefault="00DC32CA" w:rsidP="00DC32CA">
      <w:pPr>
        <w:spacing w:after="0" w:line="240" w:lineRule="auto"/>
        <w:textAlignment w:val="top"/>
        <w:rPr>
          <w:rFonts w:ascii="Arial" w:eastAsia="Times New Roman" w:hAnsi="Arial" w:cs="Arial"/>
          <w:color w:val="2B2525"/>
          <w:kern w:val="0"/>
          <w:lang w:eastAsia="en-GB"/>
          <w14:ligatures w14:val="none"/>
        </w:rPr>
      </w:pPr>
      <w:proofErr w:type="gramStart"/>
      <w:r>
        <w:rPr>
          <w:rFonts w:ascii="Arial" w:eastAsia="Times New Roman" w:hAnsi="Arial" w:cs="Arial"/>
          <w:color w:val="2B2525"/>
          <w:kern w:val="0"/>
          <w:lang w:eastAsia="en-GB"/>
          <w14:ligatures w14:val="none"/>
        </w:rPr>
        <w:t>It’s</w:t>
      </w:r>
      <w:proofErr w:type="gramEnd"/>
      <w:r>
        <w:rPr>
          <w:rFonts w:ascii="Arial" w:eastAsia="Times New Roman" w:hAnsi="Arial" w:cs="Arial"/>
          <w:color w:val="2B2525"/>
          <w:kern w:val="0"/>
          <w:lang w:eastAsia="en-GB"/>
          <w14:ligatures w14:val="none"/>
        </w:rPr>
        <w:t xml:space="preserve"> not always easy to express how we feel in words. The way we behave towards </w:t>
      </w:r>
      <w:r w:rsidR="0052694D">
        <w:rPr>
          <w:rFonts w:ascii="Arial" w:eastAsia="Times New Roman" w:hAnsi="Arial" w:cs="Arial"/>
          <w:color w:val="2B2525"/>
          <w:kern w:val="0"/>
          <w:lang w:eastAsia="en-GB"/>
          <w14:ligatures w14:val="none"/>
        </w:rPr>
        <w:t>other</w:t>
      </w:r>
      <w:r>
        <w:rPr>
          <w:rFonts w:ascii="Arial" w:eastAsia="Times New Roman" w:hAnsi="Arial" w:cs="Arial"/>
          <w:color w:val="2B2525"/>
          <w:kern w:val="0"/>
          <w:lang w:eastAsia="en-GB"/>
          <w14:ligatures w14:val="none"/>
        </w:rPr>
        <w:t xml:space="preserve"> people says a lot about how we are feeling. </w:t>
      </w:r>
    </w:p>
    <w:p w14:paraId="322E7046" w14:textId="77777777" w:rsidR="00DC32CA" w:rsidRPr="00B56410" w:rsidRDefault="00DC32CA" w:rsidP="00DC32CA">
      <w:pPr>
        <w:spacing w:after="0" w:line="240" w:lineRule="auto"/>
        <w:textAlignment w:val="top"/>
        <w:rPr>
          <w:rFonts w:ascii="Arial" w:eastAsia="Times New Roman" w:hAnsi="Arial" w:cs="Arial"/>
          <w:b/>
          <w:bCs/>
          <w:color w:val="2B2525"/>
          <w:kern w:val="0"/>
          <w:sz w:val="24"/>
          <w:szCs w:val="24"/>
          <w:lang w:eastAsia="en-GB"/>
          <w14:ligatures w14:val="none"/>
        </w:rPr>
      </w:pPr>
    </w:p>
    <w:p w14:paraId="3A95FB6E" w14:textId="0CF8628F" w:rsidR="00DC32CA" w:rsidRDefault="00DC32CA" w:rsidP="00DC32CA">
      <w:pPr>
        <w:spacing w:after="0" w:line="240" w:lineRule="auto"/>
        <w:textAlignment w:val="top"/>
        <w:rPr>
          <w:rFonts w:ascii="Arial" w:eastAsia="Times New Roman" w:hAnsi="Arial" w:cs="Arial"/>
          <w:b/>
          <w:bCs/>
          <w:color w:val="2B2525"/>
          <w:kern w:val="0"/>
          <w:sz w:val="24"/>
          <w:szCs w:val="24"/>
          <w:lang w:eastAsia="en-GB"/>
          <w14:ligatures w14:val="none"/>
        </w:rPr>
      </w:pPr>
      <w:r w:rsidRPr="00B56410">
        <w:rPr>
          <w:rFonts w:ascii="Arial" w:eastAsia="Times New Roman" w:hAnsi="Arial" w:cs="Arial"/>
          <w:b/>
          <w:bCs/>
          <w:color w:val="2B2525"/>
          <w:kern w:val="0"/>
          <w:sz w:val="24"/>
          <w:szCs w:val="24"/>
          <w:lang w:eastAsia="en-GB"/>
          <w14:ligatures w14:val="none"/>
        </w:rPr>
        <w:t>6. Transitions a</w:t>
      </w:r>
      <w:r w:rsidR="00AC50B8">
        <w:rPr>
          <w:rFonts w:ascii="Arial" w:eastAsia="Times New Roman" w:hAnsi="Arial" w:cs="Arial"/>
          <w:b/>
          <w:bCs/>
          <w:color w:val="2B2525"/>
          <w:kern w:val="0"/>
          <w:sz w:val="24"/>
          <w:szCs w:val="24"/>
          <w:lang w:eastAsia="en-GB"/>
          <w14:ligatures w14:val="none"/>
        </w:rPr>
        <w:t>re Significant in the Lives of P</w:t>
      </w:r>
      <w:r w:rsidRPr="00B56410">
        <w:rPr>
          <w:rFonts w:ascii="Arial" w:eastAsia="Times New Roman" w:hAnsi="Arial" w:cs="Arial"/>
          <w:b/>
          <w:bCs/>
          <w:color w:val="2B2525"/>
          <w:kern w:val="0"/>
          <w:sz w:val="24"/>
          <w:szCs w:val="24"/>
          <w:lang w:eastAsia="en-GB"/>
          <w14:ligatures w14:val="none"/>
        </w:rPr>
        <w:t xml:space="preserve">upils  </w:t>
      </w:r>
    </w:p>
    <w:p w14:paraId="0C55237B" w14:textId="7EFA4116" w:rsidR="0052694D" w:rsidRPr="0052694D" w:rsidRDefault="0052694D" w:rsidP="00DC32CA">
      <w:pPr>
        <w:spacing w:after="0" w:line="240" w:lineRule="auto"/>
        <w:textAlignment w:val="top"/>
        <w:rPr>
          <w:rFonts w:ascii="Arial" w:eastAsia="Times New Roman" w:hAnsi="Arial" w:cs="Arial"/>
          <w:color w:val="2B2525"/>
          <w:kern w:val="0"/>
          <w:lang w:eastAsia="en-GB"/>
          <w14:ligatures w14:val="none"/>
        </w:rPr>
      </w:pPr>
      <w:r>
        <w:rPr>
          <w:rFonts w:ascii="Arial" w:eastAsia="Times New Roman" w:hAnsi="Arial" w:cs="Arial"/>
          <w:color w:val="2B2525"/>
          <w:kern w:val="0"/>
          <w:lang w:eastAsia="en-GB"/>
          <w14:ligatures w14:val="none"/>
        </w:rPr>
        <w:t xml:space="preserve">Change happens all the time. It can be exciting but it can also be scary. </w:t>
      </w:r>
    </w:p>
    <w:p w14:paraId="63EF3054" w14:textId="77777777" w:rsidR="00DC32CA" w:rsidRDefault="00DC32CA">
      <w:pPr>
        <w:rPr>
          <w:rFonts w:ascii="Arial" w:hAnsi="Arial" w:cs="Arial"/>
          <w:b/>
          <w:bCs/>
          <w:sz w:val="24"/>
          <w:szCs w:val="24"/>
          <w:u w:val="single"/>
        </w:rPr>
      </w:pPr>
    </w:p>
    <w:p w14:paraId="4D877D2B" w14:textId="18A9F91B" w:rsidR="00DC32CA" w:rsidRDefault="00DC32CA" w:rsidP="00DC32CA">
      <w:pPr>
        <w:rPr>
          <w:rFonts w:ascii="Arial" w:hAnsi="Arial" w:cs="Arial"/>
          <w:b/>
          <w:bCs/>
          <w:sz w:val="24"/>
          <w:szCs w:val="24"/>
          <w:u w:val="single"/>
        </w:rPr>
      </w:pPr>
      <w:r w:rsidRPr="00CA08B7">
        <w:rPr>
          <w:rFonts w:ascii="Arial" w:hAnsi="Arial" w:cs="Arial"/>
          <w:b/>
          <w:bCs/>
          <w:sz w:val="24"/>
          <w:szCs w:val="24"/>
          <w:u w:val="single"/>
        </w:rPr>
        <w:t>Nurture Groups at St John’s</w:t>
      </w:r>
    </w:p>
    <w:p w14:paraId="61D9C325" w14:textId="2E5750DD" w:rsidR="00DC32CA" w:rsidRPr="00506E11" w:rsidRDefault="00DC32CA" w:rsidP="00DC32CA">
      <w:pPr>
        <w:rPr>
          <w:rFonts w:ascii="Arial" w:hAnsi="Arial" w:cs="Arial"/>
        </w:rPr>
      </w:pPr>
      <w:r w:rsidRPr="00506E11">
        <w:rPr>
          <w:rFonts w:ascii="Arial" w:hAnsi="Arial" w:cs="Arial"/>
        </w:rPr>
        <w:t xml:space="preserve">Class teachers, our </w:t>
      </w:r>
      <w:proofErr w:type="spellStart"/>
      <w:r w:rsidRPr="00506E11">
        <w:rPr>
          <w:rFonts w:ascii="Arial" w:hAnsi="Arial" w:cs="Arial"/>
        </w:rPr>
        <w:t>SENCo</w:t>
      </w:r>
      <w:proofErr w:type="spellEnd"/>
      <w:r w:rsidRPr="00506E11">
        <w:rPr>
          <w:rFonts w:ascii="Arial" w:hAnsi="Arial" w:cs="Arial"/>
        </w:rPr>
        <w:t xml:space="preserve"> (Mrs Simpson) and Mrs </w:t>
      </w:r>
      <w:proofErr w:type="spellStart"/>
      <w:r w:rsidRPr="00506E11">
        <w:rPr>
          <w:rFonts w:ascii="Arial" w:hAnsi="Arial" w:cs="Arial"/>
        </w:rPr>
        <w:t>Askin</w:t>
      </w:r>
      <w:proofErr w:type="spellEnd"/>
      <w:r w:rsidRPr="00506E11">
        <w:rPr>
          <w:rFonts w:ascii="Arial" w:hAnsi="Arial" w:cs="Arial"/>
        </w:rPr>
        <w:t xml:space="preserve"> (our Social, Emotional and Mental Health Support staff) liaise to identify children who would benefit from access to Nurture sessions. </w:t>
      </w:r>
    </w:p>
    <w:p w14:paraId="0C55EC88" w14:textId="6C9AA03F" w:rsidR="005976DC" w:rsidRPr="005976DC" w:rsidRDefault="00DC32CA" w:rsidP="005976DC">
      <w:pPr>
        <w:rPr>
          <w:rFonts w:ascii="Arial" w:hAnsi="Arial" w:cs="Arial"/>
        </w:rPr>
      </w:pPr>
      <w:proofErr w:type="gramStart"/>
      <w:r w:rsidRPr="00506E11">
        <w:rPr>
          <w:rFonts w:ascii="Arial" w:hAnsi="Arial" w:cs="Arial"/>
        </w:rPr>
        <w:t xml:space="preserve">Sessions are run by Mrs </w:t>
      </w:r>
      <w:proofErr w:type="spellStart"/>
      <w:r w:rsidRPr="00506E11">
        <w:rPr>
          <w:rFonts w:ascii="Arial" w:hAnsi="Arial" w:cs="Arial"/>
        </w:rPr>
        <w:t>Askin</w:t>
      </w:r>
      <w:proofErr w:type="spellEnd"/>
      <w:r w:rsidRPr="00506E11">
        <w:rPr>
          <w:rFonts w:ascii="Arial" w:hAnsi="Arial" w:cs="Arial"/>
        </w:rPr>
        <w:t xml:space="preserve"> in our dedicated nurture space, The Acorn Room</w:t>
      </w:r>
      <w:proofErr w:type="gramEnd"/>
      <w:r w:rsidRPr="00506E11">
        <w:rPr>
          <w:rFonts w:ascii="Arial" w:hAnsi="Arial" w:cs="Arial"/>
        </w:rPr>
        <w:t xml:space="preserve">. </w:t>
      </w:r>
      <w:r w:rsidR="005976DC">
        <w:rPr>
          <w:noProof/>
          <w:lang w:eastAsia="en-GB"/>
        </w:rPr>
        <w:drawing>
          <wp:anchor distT="0" distB="0" distL="114300" distR="114300" simplePos="0" relativeHeight="251664384" behindDoc="0" locked="0" layoutInCell="1" allowOverlap="1" wp14:anchorId="43157C86" wp14:editId="4F9E681C">
            <wp:simplePos x="0" y="0"/>
            <wp:positionH relativeFrom="margin">
              <wp:posOffset>-260350</wp:posOffset>
            </wp:positionH>
            <wp:positionV relativeFrom="margin">
              <wp:posOffset>7975600</wp:posOffset>
            </wp:positionV>
            <wp:extent cx="1555750" cy="1619250"/>
            <wp:effectExtent l="0" t="0" r="6350" b="0"/>
            <wp:wrapSquare wrapText="bothSides"/>
            <wp:docPr id="2" name="Picture 2" descr="F:\Nurture Provision\Tent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Nurture Provision\Tent .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528" r="18421"/>
                    <a:stretch/>
                  </pic:blipFill>
                  <pic:spPr bwMode="auto">
                    <a:xfrm>
                      <a:off x="0" y="0"/>
                      <a:ext cx="1555750" cy="1619250"/>
                    </a:xfrm>
                    <a:prstGeom prst="rect">
                      <a:avLst/>
                    </a:prstGeom>
                    <a:noFill/>
                    <a:ln>
                      <a:noFill/>
                    </a:ln>
                    <a:extLst>
                      <a:ext uri="{53640926-AAD7-44D8-BBD7-CCE9431645EC}">
                        <a14:shadowObscured xmlns:a14="http://schemas.microsoft.com/office/drawing/2010/main"/>
                      </a:ext>
                    </a:extLst>
                  </pic:spPr>
                </pic:pic>
              </a:graphicData>
            </a:graphic>
          </wp:anchor>
        </w:drawing>
      </w:r>
      <w:r w:rsidR="005976DC">
        <w:rPr>
          <w:noProof/>
          <w:lang w:eastAsia="en-GB"/>
        </w:rPr>
        <w:drawing>
          <wp:anchor distT="0" distB="0" distL="114300" distR="114300" simplePos="0" relativeHeight="251665408" behindDoc="0" locked="0" layoutInCell="1" allowOverlap="1" wp14:anchorId="192F423B" wp14:editId="318278F0">
            <wp:simplePos x="0" y="0"/>
            <wp:positionH relativeFrom="margin">
              <wp:posOffset>3373120</wp:posOffset>
            </wp:positionH>
            <wp:positionV relativeFrom="margin">
              <wp:posOffset>8078470</wp:posOffset>
            </wp:positionV>
            <wp:extent cx="1845732" cy="1384300"/>
            <wp:effectExtent l="0" t="0" r="2540" b="6350"/>
            <wp:wrapSquare wrapText="bothSides"/>
            <wp:docPr id="6" name="Picture 6" descr="F:\Nurture Provision\Table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Nurture Provision\Table .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5732" cy="1384300"/>
                    </a:xfrm>
                    <a:prstGeom prst="rect">
                      <a:avLst/>
                    </a:prstGeom>
                    <a:noFill/>
                    <a:ln>
                      <a:noFill/>
                    </a:ln>
                  </pic:spPr>
                </pic:pic>
              </a:graphicData>
            </a:graphic>
          </wp:anchor>
        </w:drawing>
      </w:r>
      <w:r w:rsidR="005976DC">
        <w:rPr>
          <w:noProof/>
          <w:lang w:eastAsia="en-GB"/>
        </w:rPr>
        <w:drawing>
          <wp:anchor distT="0" distB="0" distL="114300" distR="114300" simplePos="0" relativeHeight="251666432" behindDoc="0" locked="0" layoutInCell="1" allowOverlap="1" wp14:anchorId="54A9E88E" wp14:editId="53F8A211">
            <wp:simplePos x="0" y="0"/>
            <wp:positionH relativeFrom="margin">
              <wp:posOffset>1558290</wp:posOffset>
            </wp:positionH>
            <wp:positionV relativeFrom="margin">
              <wp:posOffset>8000365</wp:posOffset>
            </wp:positionV>
            <wp:extent cx="1535430" cy="1581150"/>
            <wp:effectExtent l="0" t="3810" r="3810" b="3810"/>
            <wp:wrapSquare wrapText="bothSides"/>
            <wp:docPr id="7" name="Picture 7" descr="F:\Nurture Provision\Boxes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Nurture Provision\Boxes .jpe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062" r="24281" b="13160"/>
                    <a:stretch/>
                  </pic:blipFill>
                  <pic:spPr bwMode="auto">
                    <a:xfrm rot="5400000">
                      <a:off x="0" y="0"/>
                      <a:ext cx="1535430" cy="1581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76DC" w:rsidRPr="005976DC">
        <w:rPr>
          <w:rFonts w:ascii="Arial" w:hAnsi="Arial" w:cs="Arial"/>
          <w:noProof/>
          <w:sz w:val="24"/>
          <w:szCs w:val="24"/>
          <w:lang w:eastAsia="en-GB"/>
        </w:rPr>
        <w:drawing>
          <wp:anchor distT="0" distB="0" distL="114300" distR="114300" simplePos="0" relativeHeight="251667456" behindDoc="0" locked="0" layoutInCell="1" allowOverlap="1" wp14:anchorId="280039AC" wp14:editId="08998430">
            <wp:simplePos x="0" y="0"/>
            <wp:positionH relativeFrom="margin">
              <wp:posOffset>5282565</wp:posOffset>
            </wp:positionH>
            <wp:positionV relativeFrom="margin">
              <wp:posOffset>8067675</wp:posOffset>
            </wp:positionV>
            <wp:extent cx="1792605" cy="1344295"/>
            <wp:effectExtent l="0" t="4445" r="0" b="0"/>
            <wp:wrapSquare wrapText="bothSides"/>
            <wp:docPr id="1" name="Picture 1" descr="F:\Nurture Provision\Dolls house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urture Provision\Dolls house .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792605" cy="1344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4F7725" w14:textId="69397CC0" w:rsidR="00DC32CA" w:rsidRDefault="00DC32CA" w:rsidP="00DC32CA">
      <w:pPr>
        <w:rPr>
          <w:rFonts w:ascii="Arial" w:hAnsi="Arial" w:cs="Arial"/>
          <w:sz w:val="24"/>
          <w:szCs w:val="24"/>
        </w:rPr>
      </w:pPr>
    </w:p>
    <w:p w14:paraId="1A21260D" w14:textId="050915F5" w:rsidR="00DC32CA" w:rsidRDefault="00DC32CA" w:rsidP="00DC32CA">
      <w:pPr>
        <w:rPr>
          <w:rFonts w:ascii="Arial" w:hAnsi="Arial" w:cs="Arial"/>
          <w:sz w:val="24"/>
          <w:szCs w:val="24"/>
        </w:rPr>
      </w:pPr>
    </w:p>
    <w:p w14:paraId="4F3451CD" w14:textId="299650E3" w:rsidR="00DC32CA" w:rsidRPr="00506E11" w:rsidRDefault="0052694D" w:rsidP="00DC32CA">
      <w:pPr>
        <w:rPr>
          <w:rFonts w:ascii="Arial" w:hAnsi="Arial" w:cs="Arial"/>
        </w:rPr>
      </w:pPr>
      <w:r w:rsidRPr="00506E11">
        <w:rPr>
          <w:rFonts w:ascii="Arial" w:hAnsi="Arial" w:cs="Arial"/>
          <w:b/>
          <w:bCs/>
          <w:noProof/>
          <w:u w:val="single"/>
          <w:lang w:eastAsia="en-GB"/>
        </w:rPr>
        <w:lastRenderedPageBreak/>
        <w:drawing>
          <wp:anchor distT="0" distB="0" distL="114300" distR="114300" simplePos="0" relativeHeight="251663360" behindDoc="0" locked="0" layoutInCell="1" allowOverlap="1" wp14:anchorId="00D127D4" wp14:editId="434CBE3B">
            <wp:simplePos x="0" y="0"/>
            <wp:positionH relativeFrom="margin">
              <wp:posOffset>5668010</wp:posOffset>
            </wp:positionH>
            <wp:positionV relativeFrom="margin">
              <wp:posOffset>-193675</wp:posOffset>
            </wp:positionV>
            <wp:extent cx="1090930" cy="1244600"/>
            <wp:effectExtent l="0" t="0" r="0" b="0"/>
            <wp:wrapSquare wrapText="bothSides"/>
            <wp:docPr id="2599720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0930" cy="1244600"/>
                    </a:xfrm>
                    <a:prstGeom prst="rect">
                      <a:avLst/>
                    </a:prstGeom>
                    <a:noFill/>
                  </pic:spPr>
                </pic:pic>
              </a:graphicData>
            </a:graphic>
            <wp14:sizeRelH relativeFrom="margin">
              <wp14:pctWidth>0</wp14:pctWidth>
            </wp14:sizeRelH>
            <wp14:sizeRelV relativeFrom="margin">
              <wp14:pctHeight>0</wp14:pctHeight>
            </wp14:sizeRelV>
          </wp:anchor>
        </w:drawing>
      </w:r>
      <w:r w:rsidR="00DC32CA" w:rsidRPr="00506E11">
        <w:rPr>
          <w:rFonts w:ascii="Arial" w:hAnsi="Arial" w:cs="Arial"/>
        </w:rPr>
        <w:t xml:space="preserve">Groups offer a short term, focused intervention </w:t>
      </w:r>
      <w:r w:rsidR="00AC50B8" w:rsidRPr="00506E11">
        <w:rPr>
          <w:rFonts w:ascii="Arial" w:hAnsi="Arial" w:cs="Arial"/>
        </w:rPr>
        <w:t>that</w:t>
      </w:r>
      <w:r w:rsidR="00DC32CA" w:rsidRPr="00506E11">
        <w:rPr>
          <w:rFonts w:ascii="Arial" w:hAnsi="Arial" w:cs="Arial"/>
        </w:rPr>
        <w:t xml:space="preserve"> addresses barriers to learning arising from social, emotional or behavioural difficulties, in an inclusive, supportive manner. The intervention lasts for six to twelve weeks and sessions last for 30 to 40 minutes depending on their purpose and number of children. Sessions comprise a variety of activities,</w:t>
      </w:r>
      <w:r w:rsidR="00934476">
        <w:rPr>
          <w:rFonts w:ascii="Arial" w:hAnsi="Arial" w:cs="Arial"/>
        </w:rPr>
        <w:t xml:space="preserve"> which include structured input, </w:t>
      </w:r>
      <w:r w:rsidR="00DC32CA" w:rsidRPr="00506E11">
        <w:rPr>
          <w:rFonts w:ascii="Arial" w:hAnsi="Arial" w:cs="Arial"/>
        </w:rPr>
        <w:t>using our social and emotional learning intervention programmes from Hamish and Milo</w:t>
      </w:r>
      <w:r w:rsidR="00DC32CA" w:rsidRPr="00506E11">
        <w:t xml:space="preserve"> (</w:t>
      </w:r>
      <w:hyperlink r:id="rId14" w:history="1">
        <w:r w:rsidR="00DC32CA" w:rsidRPr="00506E11">
          <w:rPr>
            <w:rStyle w:val="Hyperlink"/>
            <w:rFonts w:ascii="Arial" w:hAnsi="Arial" w:cs="Arial"/>
          </w:rPr>
          <w:t>https://hamishandmilo.org/</w:t>
        </w:r>
      </w:hyperlink>
      <w:r w:rsidR="001D16E2">
        <w:rPr>
          <w:rFonts w:ascii="Arial" w:hAnsi="Arial" w:cs="Arial"/>
        </w:rPr>
        <w:t xml:space="preserve"> ),</w:t>
      </w:r>
      <w:r w:rsidR="00DC32CA" w:rsidRPr="00506E11">
        <w:rPr>
          <w:rFonts w:ascii="Arial" w:hAnsi="Arial" w:cs="Arial"/>
        </w:rPr>
        <w:t xml:space="preserve"> free </w:t>
      </w:r>
      <w:r w:rsidR="001D16E2" w:rsidRPr="00506E11">
        <w:rPr>
          <w:rFonts w:ascii="Arial" w:hAnsi="Arial" w:cs="Arial"/>
        </w:rPr>
        <w:t>play</w:t>
      </w:r>
      <w:r w:rsidR="001D16E2">
        <w:rPr>
          <w:rFonts w:ascii="Arial" w:hAnsi="Arial" w:cs="Arial"/>
        </w:rPr>
        <w:t>,</w:t>
      </w:r>
      <w:r w:rsidR="001D16E2" w:rsidRPr="00506E11">
        <w:rPr>
          <w:rFonts w:ascii="Arial" w:hAnsi="Arial" w:cs="Arial"/>
        </w:rPr>
        <w:t xml:space="preserve"> snack</w:t>
      </w:r>
      <w:r w:rsidR="00DC32CA" w:rsidRPr="00506E11">
        <w:rPr>
          <w:rFonts w:ascii="Arial" w:hAnsi="Arial" w:cs="Arial"/>
        </w:rPr>
        <w:t xml:space="preserve"> time and reflection.  </w:t>
      </w:r>
    </w:p>
    <w:p w14:paraId="4EE1169A" w14:textId="634E36C4" w:rsidR="00DC32CA" w:rsidRDefault="00DC32CA" w:rsidP="003813DD">
      <w:pPr>
        <w:jc w:val="center"/>
        <w:rPr>
          <w:rFonts w:ascii="Arial" w:hAnsi="Arial" w:cs="Arial"/>
          <w:b/>
          <w:bCs/>
          <w:sz w:val="24"/>
          <w:szCs w:val="24"/>
          <w:u w:val="single"/>
        </w:rPr>
      </w:pPr>
      <w:r w:rsidRPr="00DC32CA">
        <w:rPr>
          <w:rFonts w:ascii="Arial" w:hAnsi="Arial" w:cs="Arial"/>
          <w:b/>
          <w:bCs/>
          <w:sz w:val="24"/>
          <w:szCs w:val="24"/>
          <w:u w:val="single"/>
        </w:rPr>
        <w:t>A Typical Session in the Acorn Room.</w:t>
      </w:r>
    </w:p>
    <w:tbl>
      <w:tblPr>
        <w:tblStyle w:val="TableGrid"/>
        <w:tblW w:w="0" w:type="auto"/>
        <w:tblLook w:val="04A0" w:firstRow="1" w:lastRow="0" w:firstColumn="1" w:lastColumn="0" w:noHBand="0" w:noVBand="1"/>
      </w:tblPr>
      <w:tblGrid>
        <w:gridCol w:w="3114"/>
        <w:gridCol w:w="7342"/>
      </w:tblGrid>
      <w:tr w:rsidR="00DC32CA" w14:paraId="5EBCB400" w14:textId="77777777" w:rsidTr="001C1826">
        <w:tc>
          <w:tcPr>
            <w:tcW w:w="3114" w:type="dxa"/>
            <w:shd w:val="clear" w:color="auto" w:fill="D1D1D1" w:themeFill="background2" w:themeFillShade="E6"/>
          </w:tcPr>
          <w:p w14:paraId="4D4FADF2" w14:textId="7229D239" w:rsidR="00DC32CA" w:rsidRDefault="00DC32CA" w:rsidP="001C1826">
            <w:pPr>
              <w:jc w:val="center"/>
              <w:rPr>
                <w:rFonts w:ascii="Arial" w:hAnsi="Arial" w:cs="Arial"/>
                <w:b/>
                <w:bCs/>
                <w:sz w:val="24"/>
                <w:szCs w:val="24"/>
                <w:u w:val="single"/>
              </w:rPr>
            </w:pPr>
            <w:r>
              <w:rPr>
                <w:rFonts w:ascii="Arial" w:hAnsi="Arial" w:cs="Arial"/>
                <w:b/>
                <w:bCs/>
                <w:sz w:val="24"/>
                <w:szCs w:val="24"/>
                <w:u w:val="single"/>
              </w:rPr>
              <w:t xml:space="preserve">What we </w:t>
            </w:r>
            <w:r w:rsidR="0052694D">
              <w:rPr>
                <w:rFonts w:ascii="Arial" w:hAnsi="Arial" w:cs="Arial"/>
                <w:b/>
                <w:bCs/>
                <w:sz w:val="24"/>
                <w:szCs w:val="24"/>
                <w:u w:val="single"/>
              </w:rPr>
              <w:t>do</w:t>
            </w:r>
            <w:r>
              <w:rPr>
                <w:rFonts w:ascii="Arial" w:hAnsi="Arial" w:cs="Arial"/>
                <w:b/>
                <w:bCs/>
                <w:sz w:val="24"/>
                <w:szCs w:val="24"/>
                <w:u w:val="single"/>
              </w:rPr>
              <w:t xml:space="preserve"> </w:t>
            </w:r>
            <w:proofErr w:type="gramStart"/>
            <w:r>
              <w:rPr>
                <w:rFonts w:ascii="Arial" w:hAnsi="Arial" w:cs="Arial"/>
                <w:b/>
                <w:bCs/>
                <w:sz w:val="24"/>
                <w:szCs w:val="24"/>
                <w:u w:val="single"/>
              </w:rPr>
              <w:t>…..</w:t>
            </w:r>
            <w:proofErr w:type="gramEnd"/>
          </w:p>
        </w:tc>
        <w:tc>
          <w:tcPr>
            <w:tcW w:w="7342" w:type="dxa"/>
            <w:shd w:val="clear" w:color="auto" w:fill="D1D1D1" w:themeFill="background2" w:themeFillShade="E6"/>
          </w:tcPr>
          <w:p w14:paraId="04D0F110" w14:textId="05A60EA8" w:rsidR="00DC32CA" w:rsidRDefault="00DC32CA" w:rsidP="001C1826">
            <w:pPr>
              <w:jc w:val="center"/>
              <w:rPr>
                <w:rFonts w:ascii="Arial" w:hAnsi="Arial" w:cs="Arial"/>
                <w:b/>
                <w:bCs/>
                <w:sz w:val="24"/>
                <w:szCs w:val="24"/>
                <w:u w:val="single"/>
              </w:rPr>
            </w:pPr>
            <w:r>
              <w:rPr>
                <w:rFonts w:ascii="Arial" w:hAnsi="Arial" w:cs="Arial"/>
                <w:b/>
                <w:bCs/>
                <w:sz w:val="24"/>
                <w:szCs w:val="24"/>
                <w:u w:val="single"/>
              </w:rPr>
              <w:t>Why we do it….</w:t>
            </w:r>
          </w:p>
        </w:tc>
      </w:tr>
      <w:tr w:rsidR="00DC32CA" w14:paraId="7451A026" w14:textId="77777777" w:rsidTr="00DC32CA">
        <w:tc>
          <w:tcPr>
            <w:tcW w:w="3114" w:type="dxa"/>
          </w:tcPr>
          <w:p w14:paraId="08523EE4" w14:textId="03F589DF" w:rsidR="00DC32CA" w:rsidRPr="001C1826" w:rsidRDefault="0052694D">
            <w:pPr>
              <w:rPr>
                <w:rFonts w:ascii="Arial" w:hAnsi="Arial" w:cs="Arial"/>
                <w:b/>
                <w:bCs/>
                <w:sz w:val="20"/>
                <w:szCs w:val="20"/>
              </w:rPr>
            </w:pPr>
            <w:r w:rsidRPr="001C1826">
              <w:rPr>
                <w:rFonts w:ascii="Arial" w:hAnsi="Arial" w:cs="Arial"/>
                <w:b/>
                <w:bCs/>
                <w:sz w:val="20"/>
                <w:szCs w:val="20"/>
              </w:rPr>
              <w:t>Meet and gree</w:t>
            </w:r>
            <w:r w:rsidR="00506E11" w:rsidRPr="001C1826">
              <w:rPr>
                <w:rFonts w:ascii="Arial" w:hAnsi="Arial" w:cs="Arial"/>
                <w:b/>
                <w:bCs/>
                <w:sz w:val="20"/>
                <w:szCs w:val="20"/>
              </w:rPr>
              <w:t xml:space="preserve">t. </w:t>
            </w:r>
            <w:r w:rsidR="00506E11" w:rsidRPr="001C1826">
              <w:rPr>
                <w:rFonts w:ascii="Arial" w:hAnsi="Arial" w:cs="Arial"/>
                <w:sz w:val="20"/>
                <w:szCs w:val="20"/>
              </w:rPr>
              <w:t xml:space="preserve">The </w:t>
            </w:r>
            <w:r w:rsidRPr="001C1826">
              <w:rPr>
                <w:rFonts w:ascii="Arial" w:hAnsi="Arial" w:cs="Arial"/>
                <w:sz w:val="20"/>
                <w:szCs w:val="20"/>
              </w:rPr>
              <w:t xml:space="preserve">children </w:t>
            </w:r>
            <w:proofErr w:type="gramStart"/>
            <w:r w:rsidRPr="001C1826">
              <w:rPr>
                <w:rFonts w:ascii="Arial" w:hAnsi="Arial" w:cs="Arial"/>
                <w:sz w:val="20"/>
                <w:szCs w:val="20"/>
              </w:rPr>
              <w:t xml:space="preserve">are collected from classes by Mrs </w:t>
            </w:r>
            <w:proofErr w:type="spellStart"/>
            <w:r w:rsidRPr="001C1826">
              <w:rPr>
                <w:rFonts w:ascii="Arial" w:hAnsi="Arial" w:cs="Arial"/>
                <w:sz w:val="20"/>
                <w:szCs w:val="20"/>
              </w:rPr>
              <w:t>Askin</w:t>
            </w:r>
            <w:proofErr w:type="spellEnd"/>
            <w:r w:rsidRPr="001C1826">
              <w:rPr>
                <w:rFonts w:ascii="Arial" w:hAnsi="Arial" w:cs="Arial"/>
                <w:sz w:val="20"/>
                <w:szCs w:val="20"/>
              </w:rPr>
              <w:t xml:space="preserve"> and welcomed to The Acorn Room to begin their session</w:t>
            </w:r>
            <w:proofErr w:type="gramEnd"/>
            <w:r w:rsidRPr="001C1826">
              <w:rPr>
                <w:rFonts w:ascii="Arial" w:hAnsi="Arial" w:cs="Arial"/>
                <w:sz w:val="20"/>
                <w:szCs w:val="20"/>
              </w:rPr>
              <w:t>.</w:t>
            </w:r>
          </w:p>
        </w:tc>
        <w:tc>
          <w:tcPr>
            <w:tcW w:w="7342" w:type="dxa"/>
          </w:tcPr>
          <w:p w14:paraId="092F8094" w14:textId="77777777" w:rsidR="00DC32CA" w:rsidRDefault="0052694D">
            <w:pPr>
              <w:rPr>
                <w:rFonts w:ascii="Arial" w:hAnsi="Arial" w:cs="Arial"/>
                <w:sz w:val="20"/>
                <w:szCs w:val="20"/>
              </w:rPr>
            </w:pPr>
            <w:r>
              <w:rPr>
                <w:rFonts w:ascii="Arial" w:hAnsi="Arial" w:cs="Arial"/>
                <w:sz w:val="20"/>
                <w:szCs w:val="20"/>
              </w:rPr>
              <w:t>To establish a routine to start the session</w:t>
            </w:r>
          </w:p>
          <w:p w14:paraId="1194BBFB" w14:textId="1805C6D5" w:rsidR="0052694D" w:rsidRDefault="0052694D">
            <w:pPr>
              <w:rPr>
                <w:rFonts w:ascii="Arial" w:hAnsi="Arial" w:cs="Arial"/>
                <w:sz w:val="20"/>
                <w:szCs w:val="20"/>
              </w:rPr>
            </w:pPr>
            <w:r>
              <w:rPr>
                <w:rFonts w:ascii="Arial" w:hAnsi="Arial" w:cs="Arial"/>
                <w:sz w:val="20"/>
                <w:szCs w:val="20"/>
              </w:rPr>
              <w:t>To assist the children’s sense of belonging</w:t>
            </w:r>
          </w:p>
          <w:p w14:paraId="564370F7" w14:textId="4CF8039E" w:rsidR="0052694D" w:rsidRPr="0052694D" w:rsidRDefault="0052694D">
            <w:pPr>
              <w:rPr>
                <w:rFonts w:ascii="Arial" w:hAnsi="Arial" w:cs="Arial"/>
                <w:sz w:val="20"/>
                <w:szCs w:val="20"/>
              </w:rPr>
            </w:pPr>
            <w:r>
              <w:rPr>
                <w:rFonts w:ascii="Arial" w:hAnsi="Arial" w:cs="Arial"/>
                <w:sz w:val="20"/>
                <w:szCs w:val="20"/>
              </w:rPr>
              <w:t>To help the children feel special and cared for</w:t>
            </w:r>
          </w:p>
        </w:tc>
      </w:tr>
      <w:tr w:rsidR="00DC32CA" w14:paraId="0BA8818F" w14:textId="77777777" w:rsidTr="00DC32CA">
        <w:tc>
          <w:tcPr>
            <w:tcW w:w="3114" w:type="dxa"/>
          </w:tcPr>
          <w:p w14:paraId="7A79CBA3" w14:textId="29EBEB5E" w:rsidR="00DC32CA" w:rsidRPr="001C1826" w:rsidRDefault="0052694D">
            <w:pPr>
              <w:rPr>
                <w:rFonts w:ascii="Arial" w:hAnsi="Arial" w:cs="Arial"/>
                <w:b/>
                <w:bCs/>
                <w:sz w:val="20"/>
                <w:szCs w:val="20"/>
              </w:rPr>
            </w:pPr>
            <w:r w:rsidRPr="001C1826">
              <w:rPr>
                <w:rFonts w:ascii="Arial" w:hAnsi="Arial" w:cs="Arial"/>
                <w:b/>
                <w:bCs/>
                <w:sz w:val="20"/>
                <w:szCs w:val="20"/>
              </w:rPr>
              <w:t>Turn taking games</w:t>
            </w:r>
          </w:p>
        </w:tc>
        <w:tc>
          <w:tcPr>
            <w:tcW w:w="7342" w:type="dxa"/>
          </w:tcPr>
          <w:p w14:paraId="05205F64" w14:textId="77777777" w:rsidR="00DC32CA" w:rsidRDefault="0052694D">
            <w:pPr>
              <w:rPr>
                <w:rFonts w:ascii="Arial" w:hAnsi="Arial" w:cs="Arial"/>
                <w:sz w:val="20"/>
                <w:szCs w:val="20"/>
              </w:rPr>
            </w:pPr>
            <w:r>
              <w:rPr>
                <w:rFonts w:ascii="Arial" w:hAnsi="Arial" w:cs="Arial"/>
                <w:sz w:val="20"/>
                <w:szCs w:val="20"/>
              </w:rPr>
              <w:t>To encourage taking turns and sharing</w:t>
            </w:r>
          </w:p>
          <w:p w14:paraId="2753874B" w14:textId="77777777" w:rsidR="0052694D" w:rsidRDefault="0052694D">
            <w:pPr>
              <w:rPr>
                <w:rFonts w:ascii="Arial" w:hAnsi="Arial" w:cs="Arial"/>
                <w:sz w:val="20"/>
                <w:szCs w:val="20"/>
              </w:rPr>
            </w:pPr>
            <w:r>
              <w:rPr>
                <w:rFonts w:ascii="Arial" w:hAnsi="Arial" w:cs="Arial"/>
                <w:sz w:val="20"/>
                <w:szCs w:val="20"/>
              </w:rPr>
              <w:t>To accept winning and loosing</w:t>
            </w:r>
          </w:p>
          <w:p w14:paraId="092458FD" w14:textId="77777777" w:rsidR="0052694D" w:rsidRDefault="0052694D">
            <w:pPr>
              <w:rPr>
                <w:rFonts w:ascii="Arial" w:hAnsi="Arial" w:cs="Arial"/>
                <w:sz w:val="20"/>
                <w:szCs w:val="20"/>
              </w:rPr>
            </w:pPr>
            <w:r>
              <w:rPr>
                <w:rFonts w:ascii="Arial" w:hAnsi="Arial" w:cs="Arial"/>
                <w:sz w:val="20"/>
                <w:szCs w:val="20"/>
              </w:rPr>
              <w:t>To support the development of concentration and memory</w:t>
            </w:r>
          </w:p>
          <w:p w14:paraId="2D86138B" w14:textId="32A5C380" w:rsidR="0052694D" w:rsidRPr="0052694D" w:rsidRDefault="0052694D">
            <w:pPr>
              <w:rPr>
                <w:rFonts w:ascii="Arial" w:hAnsi="Arial" w:cs="Arial"/>
                <w:sz w:val="20"/>
                <w:szCs w:val="20"/>
              </w:rPr>
            </w:pPr>
            <w:r>
              <w:rPr>
                <w:rFonts w:ascii="Arial" w:hAnsi="Arial" w:cs="Arial"/>
                <w:sz w:val="20"/>
                <w:szCs w:val="20"/>
              </w:rPr>
              <w:t xml:space="preserve">To be in the presence of a responsive, caring adult, not just as a teacher </w:t>
            </w:r>
          </w:p>
        </w:tc>
      </w:tr>
      <w:tr w:rsidR="00DC32CA" w14:paraId="7C52A0BF" w14:textId="77777777" w:rsidTr="00DC32CA">
        <w:tc>
          <w:tcPr>
            <w:tcW w:w="3114" w:type="dxa"/>
          </w:tcPr>
          <w:p w14:paraId="5AE3231D" w14:textId="77777777" w:rsidR="00DC32CA" w:rsidRPr="001C1826" w:rsidRDefault="0052694D">
            <w:pPr>
              <w:rPr>
                <w:rFonts w:ascii="Arial" w:hAnsi="Arial" w:cs="Arial"/>
                <w:b/>
                <w:bCs/>
                <w:sz w:val="20"/>
                <w:szCs w:val="20"/>
              </w:rPr>
            </w:pPr>
            <w:r w:rsidRPr="001C1826">
              <w:rPr>
                <w:rFonts w:ascii="Arial" w:hAnsi="Arial" w:cs="Arial"/>
                <w:b/>
                <w:bCs/>
                <w:sz w:val="20"/>
                <w:szCs w:val="20"/>
              </w:rPr>
              <w:t>Practical learning session</w:t>
            </w:r>
          </w:p>
          <w:p w14:paraId="5A7EF80E" w14:textId="284E28E8" w:rsidR="0052694D" w:rsidRPr="001C1826" w:rsidRDefault="0052694D">
            <w:pPr>
              <w:rPr>
                <w:rFonts w:ascii="Arial" w:hAnsi="Arial" w:cs="Arial"/>
                <w:sz w:val="20"/>
                <w:szCs w:val="20"/>
              </w:rPr>
            </w:pPr>
            <w:r w:rsidRPr="001C1826">
              <w:rPr>
                <w:rFonts w:ascii="Arial" w:hAnsi="Arial" w:cs="Arial"/>
                <w:sz w:val="20"/>
                <w:szCs w:val="20"/>
              </w:rPr>
              <w:t>Including speaking and listening, learning through play (</w:t>
            </w:r>
            <w:proofErr w:type="gramStart"/>
            <w:r w:rsidRPr="001C1826">
              <w:rPr>
                <w:rFonts w:ascii="Arial" w:hAnsi="Arial" w:cs="Arial"/>
                <w:sz w:val="20"/>
                <w:szCs w:val="20"/>
              </w:rPr>
              <w:t>role play</w:t>
            </w:r>
            <w:proofErr w:type="gramEnd"/>
            <w:r w:rsidRPr="001C1826">
              <w:rPr>
                <w:rFonts w:ascii="Arial" w:hAnsi="Arial" w:cs="Arial"/>
                <w:sz w:val="20"/>
                <w:szCs w:val="20"/>
              </w:rPr>
              <w:t xml:space="preserve"> and puppet work</w:t>
            </w:r>
            <w:r w:rsidR="003813DD" w:rsidRPr="001C1826">
              <w:rPr>
                <w:rFonts w:ascii="Arial" w:hAnsi="Arial" w:cs="Arial"/>
                <w:sz w:val="20"/>
                <w:szCs w:val="20"/>
              </w:rPr>
              <w:t xml:space="preserve">). Creative activities. Outdoor learning activities (weather permitting). </w:t>
            </w:r>
          </w:p>
        </w:tc>
        <w:tc>
          <w:tcPr>
            <w:tcW w:w="7342" w:type="dxa"/>
          </w:tcPr>
          <w:p w14:paraId="32756BA5" w14:textId="77777777" w:rsidR="003813DD" w:rsidRDefault="003813DD">
            <w:pPr>
              <w:rPr>
                <w:rFonts w:ascii="Arial" w:hAnsi="Arial" w:cs="Arial"/>
                <w:sz w:val="20"/>
                <w:szCs w:val="20"/>
              </w:rPr>
            </w:pPr>
            <w:r>
              <w:rPr>
                <w:rFonts w:ascii="Arial" w:hAnsi="Arial" w:cs="Arial"/>
                <w:sz w:val="20"/>
                <w:szCs w:val="20"/>
              </w:rPr>
              <w:t>To learn to work as part of a group, be attentive and to wait their turn</w:t>
            </w:r>
          </w:p>
          <w:p w14:paraId="2CEC5AF3" w14:textId="77777777" w:rsidR="003813DD" w:rsidRDefault="003813DD">
            <w:pPr>
              <w:rPr>
                <w:rFonts w:ascii="Arial" w:hAnsi="Arial" w:cs="Arial"/>
                <w:sz w:val="20"/>
                <w:szCs w:val="20"/>
              </w:rPr>
            </w:pPr>
            <w:r>
              <w:rPr>
                <w:rFonts w:ascii="Arial" w:hAnsi="Arial" w:cs="Arial"/>
                <w:sz w:val="20"/>
                <w:szCs w:val="20"/>
              </w:rPr>
              <w:t>To work develop learning skills</w:t>
            </w:r>
          </w:p>
          <w:p w14:paraId="292F51DF" w14:textId="77777777" w:rsidR="003813DD" w:rsidRDefault="003813DD">
            <w:pPr>
              <w:rPr>
                <w:rFonts w:ascii="Arial" w:hAnsi="Arial" w:cs="Arial"/>
                <w:sz w:val="20"/>
                <w:szCs w:val="20"/>
              </w:rPr>
            </w:pPr>
            <w:r>
              <w:rPr>
                <w:rFonts w:ascii="Arial" w:hAnsi="Arial" w:cs="Arial"/>
                <w:sz w:val="20"/>
                <w:szCs w:val="20"/>
              </w:rPr>
              <w:t>To develop skills through appropriate experiences, all of which have an underlying personal, social, health and emotional development focus.</w:t>
            </w:r>
          </w:p>
          <w:p w14:paraId="2C9BAB5B" w14:textId="659E328D" w:rsidR="003813DD" w:rsidRDefault="003813DD">
            <w:pPr>
              <w:rPr>
                <w:rFonts w:ascii="Arial" w:hAnsi="Arial" w:cs="Arial"/>
                <w:sz w:val="20"/>
                <w:szCs w:val="20"/>
              </w:rPr>
            </w:pPr>
            <w:r>
              <w:rPr>
                <w:rFonts w:ascii="Arial" w:hAnsi="Arial" w:cs="Arial"/>
                <w:sz w:val="20"/>
                <w:szCs w:val="20"/>
              </w:rPr>
              <w:t>To develop attention and focus</w:t>
            </w:r>
          </w:p>
          <w:p w14:paraId="4B0A7834" w14:textId="0791963C" w:rsidR="00462785" w:rsidRDefault="00462785">
            <w:pPr>
              <w:rPr>
                <w:rFonts w:ascii="Arial" w:hAnsi="Arial" w:cs="Arial"/>
                <w:sz w:val="20"/>
                <w:szCs w:val="20"/>
              </w:rPr>
            </w:pPr>
            <w:r>
              <w:rPr>
                <w:rFonts w:ascii="Arial" w:hAnsi="Arial" w:cs="Arial"/>
                <w:sz w:val="20"/>
                <w:szCs w:val="20"/>
              </w:rPr>
              <w:t>To experience clear and consistence boundaries</w:t>
            </w:r>
          </w:p>
          <w:p w14:paraId="084913DF" w14:textId="77777777" w:rsidR="003813DD" w:rsidRDefault="003813DD">
            <w:pPr>
              <w:rPr>
                <w:rFonts w:ascii="Arial" w:hAnsi="Arial" w:cs="Arial"/>
                <w:sz w:val="20"/>
                <w:szCs w:val="20"/>
              </w:rPr>
            </w:pPr>
            <w:r>
              <w:rPr>
                <w:rFonts w:ascii="Arial" w:hAnsi="Arial" w:cs="Arial"/>
                <w:sz w:val="20"/>
                <w:szCs w:val="20"/>
              </w:rPr>
              <w:t xml:space="preserve">To interact with adults in both work and play activities </w:t>
            </w:r>
          </w:p>
          <w:p w14:paraId="398BBAB4" w14:textId="77777777" w:rsidR="003813DD" w:rsidRDefault="003813DD">
            <w:pPr>
              <w:rPr>
                <w:rFonts w:ascii="Arial" w:hAnsi="Arial" w:cs="Arial"/>
                <w:sz w:val="20"/>
                <w:szCs w:val="20"/>
              </w:rPr>
            </w:pPr>
            <w:r>
              <w:rPr>
                <w:rFonts w:ascii="Arial" w:hAnsi="Arial" w:cs="Arial"/>
                <w:sz w:val="20"/>
                <w:szCs w:val="20"/>
              </w:rPr>
              <w:t xml:space="preserve">To build confidence and understanding of their world </w:t>
            </w:r>
          </w:p>
          <w:p w14:paraId="7E4F552D" w14:textId="77777777" w:rsidR="003813DD" w:rsidRDefault="003813DD">
            <w:pPr>
              <w:rPr>
                <w:rFonts w:ascii="Arial" w:hAnsi="Arial" w:cs="Arial"/>
                <w:sz w:val="20"/>
                <w:szCs w:val="20"/>
              </w:rPr>
            </w:pPr>
            <w:r>
              <w:rPr>
                <w:rFonts w:ascii="Arial" w:hAnsi="Arial" w:cs="Arial"/>
                <w:sz w:val="20"/>
                <w:szCs w:val="20"/>
              </w:rPr>
              <w:t>To recognize the importance of treating equipment/resources carefully and appropriately</w:t>
            </w:r>
          </w:p>
          <w:p w14:paraId="2CDA654D" w14:textId="0A104ACA" w:rsidR="00462785" w:rsidRDefault="00462785">
            <w:pPr>
              <w:rPr>
                <w:rFonts w:ascii="Arial" w:hAnsi="Arial" w:cs="Arial"/>
                <w:sz w:val="20"/>
                <w:szCs w:val="20"/>
              </w:rPr>
            </w:pPr>
            <w:r>
              <w:rPr>
                <w:rFonts w:ascii="Arial" w:hAnsi="Arial" w:cs="Arial"/>
                <w:sz w:val="20"/>
                <w:szCs w:val="20"/>
              </w:rPr>
              <w:t>To provide unconditional care and attention from an adult</w:t>
            </w:r>
          </w:p>
          <w:p w14:paraId="0A75A6D2" w14:textId="77777777" w:rsidR="003813DD" w:rsidRDefault="003813DD">
            <w:pPr>
              <w:rPr>
                <w:rFonts w:ascii="Arial" w:hAnsi="Arial" w:cs="Arial"/>
                <w:sz w:val="20"/>
                <w:szCs w:val="20"/>
              </w:rPr>
            </w:pPr>
            <w:r>
              <w:rPr>
                <w:rFonts w:ascii="Arial" w:hAnsi="Arial" w:cs="Arial"/>
                <w:sz w:val="20"/>
                <w:szCs w:val="20"/>
              </w:rPr>
              <w:t>To develop resilience and understanding of other people’s points of view</w:t>
            </w:r>
          </w:p>
          <w:p w14:paraId="0C96C57D" w14:textId="77777777" w:rsidR="003813DD" w:rsidRDefault="003813DD">
            <w:pPr>
              <w:rPr>
                <w:rFonts w:ascii="Arial" w:hAnsi="Arial" w:cs="Arial"/>
                <w:sz w:val="20"/>
                <w:szCs w:val="20"/>
              </w:rPr>
            </w:pPr>
            <w:r>
              <w:rPr>
                <w:rFonts w:ascii="Arial" w:hAnsi="Arial" w:cs="Arial"/>
                <w:sz w:val="20"/>
                <w:szCs w:val="20"/>
              </w:rPr>
              <w:t>To help the child develop skills and attitudes needed in their mainstream classes</w:t>
            </w:r>
          </w:p>
          <w:p w14:paraId="53FF1843" w14:textId="326E7A98" w:rsidR="003813DD" w:rsidRPr="0052694D" w:rsidRDefault="003813DD">
            <w:pPr>
              <w:rPr>
                <w:rFonts w:ascii="Arial" w:hAnsi="Arial" w:cs="Arial"/>
                <w:sz w:val="20"/>
                <w:szCs w:val="20"/>
              </w:rPr>
            </w:pPr>
            <w:r>
              <w:rPr>
                <w:rFonts w:ascii="Arial" w:hAnsi="Arial" w:cs="Arial"/>
                <w:sz w:val="20"/>
                <w:szCs w:val="20"/>
              </w:rPr>
              <w:t>To develop receptive (understanding) and expressive (speaking) language skills</w:t>
            </w:r>
          </w:p>
        </w:tc>
      </w:tr>
      <w:tr w:rsidR="00DC32CA" w14:paraId="78EA34BC" w14:textId="77777777" w:rsidTr="00DC32CA">
        <w:tc>
          <w:tcPr>
            <w:tcW w:w="3114" w:type="dxa"/>
          </w:tcPr>
          <w:p w14:paraId="08EDBA7F" w14:textId="2C4F2999" w:rsidR="003813DD" w:rsidRPr="001C1826" w:rsidRDefault="0052694D">
            <w:pPr>
              <w:rPr>
                <w:rFonts w:ascii="Arial" w:hAnsi="Arial" w:cs="Arial"/>
                <w:b/>
                <w:bCs/>
                <w:sz w:val="20"/>
                <w:szCs w:val="20"/>
              </w:rPr>
            </w:pPr>
            <w:r w:rsidRPr="001C1826">
              <w:rPr>
                <w:rFonts w:ascii="Arial" w:hAnsi="Arial" w:cs="Arial"/>
                <w:b/>
                <w:bCs/>
                <w:sz w:val="20"/>
                <w:szCs w:val="20"/>
              </w:rPr>
              <w:t>Snack time</w:t>
            </w:r>
            <w:r w:rsidR="00506E11" w:rsidRPr="001C1826">
              <w:rPr>
                <w:rFonts w:ascii="Arial" w:hAnsi="Arial" w:cs="Arial"/>
                <w:b/>
                <w:bCs/>
                <w:sz w:val="20"/>
                <w:szCs w:val="20"/>
              </w:rPr>
              <w:t xml:space="preserve"> </w:t>
            </w:r>
            <w:r w:rsidR="003813DD" w:rsidRPr="001C1826">
              <w:rPr>
                <w:rFonts w:ascii="Arial" w:hAnsi="Arial" w:cs="Arial"/>
                <w:sz w:val="20"/>
                <w:szCs w:val="20"/>
              </w:rPr>
              <w:t>The children sit around a table with an adult to share and snack and reflect on their session.</w:t>
            </w:r>
          </w:p>
        </w:tc>
        <w:tc>
          <w:tcPr>
            <w:tcW w:w="7342" w:type="dxa"/>
          </w:tcPr>
          <w:p w14:paraId="40C9DDCD" w14:textId="77777777" w:rsidR="00DC32CA" w:rsidRDefault="003813DD">
            <w:pPr>
              <w:rPr>
                <w:rFonts w:ascii="Arial" w:hAnsi="Arial" w:cs="Arial"/>
                <w:sz w:val="20"/>
                <w:szCs w:val="20"/>
              </w:rPr>
            </w:pPr>
            <w:r>
              <w:rPr>
                <w:rFonts w:ascii="Arial" w:hAnsi="Arial" w:cs="Arial"/>
                <w:sz w:val="20"/>
                <w:szCs w:val="20"/>
              </w:rPr>
              <w:t>To create attachment and cementing loving and caring relationships through sharing food</w:t>
            </w:r>
          </w:p>
          <w:p w14:paraId="43A0D9D9" w14:textId="77777777" w:rsidR="00506E11" w:rsidRDefault="00506E11">
            <w:pPr>
              <w:rPr>
                <w:rFonts w:ascii="Arial" w:hAnsi="Arial" w:cs="Arial"/>
                <w:sz w:val="20"/>
                <w:szCs w:val="20"/>
              </w:rPr>
            </w:pPr>
            <w:r>
              <w:rPr>
                <w:rFonts w:ascii="Arial" w:hAnsi="Arial" w:cs="Arial"/>
                <w:sz w:val="20"/>
                <w:szCs w:val="20"/>
              </w:rPr>
              <w:t>To allow those children who may eat “on the go” the opportunity to sit and eat with others</w:t>
            </w:r>
          </w:p>
          <w:p w14:paraId="4DCBAE92" w14:textId="77777777" w:rsidR="00506E11" w:rsidRDefault="00506E11">
            <w:pPr>
              <w:rPr>
                <w:rFonts w:ascii="Arial" w:hAnsi="Arial" w:cs="Arial"/>
                <w:sz w:val="20"/>
                <w:szCs w:val="20"/>
              </w:rPr>
            </w:pPr>
            <w:r>
              <w:rPr>
                <w:rFonts w:ascii="Arial" w:hAnsi="Arial" w:cs="Arial"/>
                <w:sz w:val="20"/>
                <w:szCs w:val="20"/>
              </w:rPr>
              <w:t xml:space="preserve">To engage children in discussion with adults and peers in order to develop conversation skills such as making eye contact, taking turns, listening and showing interest. </w:t>
            </w:r>
          </w:p>
          <w:p w14:paraId="32503B2F" w14:textId="46071737" w:rsidR="00506E11" w:rsidRDefault="00506E11">
            <w:pPr>
              <w:rPr>
                <w:rFonts w:ascii="Arial" w:hAnsi="Arial" w:cs="Arial"/>
                <w:sz w:val="20"/>
                <w:szCs w:val="20"/>
              </w:rPr>
            </w:pPr>
            <w:r>
              <w:rPr>
                <w:rFonts w:ascii="Arial" w:hAnsi="Arial" w:cs="Arial"/>
                <w:sz w:val="20"/>
                <w:szCs w:val="20"/>
              </w:rPr>
              <w:t>To encourage children to wait, share, use cutlery and use appropriate table manners</w:t>
            </w:r>
          </w:p>
          <w:p w14:paraId="23185E66" w14:textId="22EC2AAD" w:rsidR="00506E11" w:rsidRPr="0052694D" w:rsidRDefault="00506E11">
            <w:pPr>
              <w:rPr>
                <w:rFonts w:ascii="Arial" w:hAnsi="Arial" w:cs="Arial"/>
                <w:sz w:val="20"/>
                <w:szCs w:val="20"/>
              </w:rPr>
            </w:pPr>
            <w:r>
              <w:rPr>
                <w:rFonts w:ascii="Arial" w:hAnsi="Arial" w:cs="Arial"/>
                <w:sz w:val="20"/>
                <w:szCs w:val="20"/>
              </w:rPr>
              <w:t>To allow children to express their thoughts, worries, ideas in a relaxed setting and for adults to support these and also praise success</w:t>
            </w:r>
          </w:p>
        </w:tc>
      </w:tr>
      <w:tr w:rsidR="00DC32CA" w14:paraId="15452967" w14:textId="77777777" w:rsidTr="00DC32CA">
        <w:tc>
          <w:tcPr>
            <w:tcW w:w="3114" w:type="dxa"/>
          </w:tcPr>
          <w:p w14:paraId="4BF60DA7" w14:textId="5687CEE5" w:rsidR="00506E11" w:rsidRPr="001C1826" w:rsidRDefault="0052694D">
            <w:pPr>
              <w:rPr>
                <w:rFonts w:ascii="Arial" w:hAnsi="Arial" w:cs="Arial"/>
                <w:b/>
                <w:bCs/>
                <w:sz w:val="20"/>
                <w:szCs w:val="20"/>
              </w:rPr>
            </w:pPr>
            <w:r w:rsidRPr="001C1826">
              <w:rPr>
                <w:rFonts w:ascii="Arial" w:hAnsi="Arial" w:cs="Arial"/>
                <w:b/>
                <w:bCs/>
                <w:sz w:val="20"/>
                <w:szCs w:val="20"/>
              </w:rPr>
              <w:t>Reward time</w:t>
            </w:r>
            <w:r w:rsidR="00506E11" w:rsidRPr="001C1826">
              <w:rPr>
                <w:rFonts w:ascii="Arial" w:hAnsi="Arial" w:cs="Arial"/>
                <w:b/>
                <w:bCs/>
                <w:sz w:val="20"/>
                <w:szCs w:val="20"/>
              </w:rPr>
              <w:t xml:space="preserve"> </w:t>
            </w:r>
            <w:r w:rsidR="00506E11" w:rsidRPr="001C1826">
              <w:rPr>
                <w:rFonts w:ascii="Arial" w:hAnsi="Arial" w:cs="Arial"/>
                <w:sz w:val="20"/>
                <w:szCs w:val="20"/>
              </w:rPr>
              <w:t>The children review progress towards their targets. They look at what they have achieved and what they can improve going forward.</w:t>
            </w:r>
          </w:p>
        </w:tc>
        <w:tc>
          <w:tcPr>
            <w:tcW w:w="7342" w:type="dxa"/>
          </w:tcPr>
          <w:p w14:paraId="2F9E4099" w14:textId="77777777" w:rsidR="00DC32CA" w:rsidRDefault="00462785">
            <w:pPr>
              <w:rPr>
                <w:rFonts w:ascii="Arial" w:hAnsi="Arial" w:cs="Arial"/>
                <w:sz w:val="20"/>
                <w:szCs w:val="20"/>
              </w:rPr>
            </w:pPr>
            <w:r>
              <w:rPr>
                <w:rFonts w:ascii="Arial" w:hAnsi="Arial" w:cs="Arial"/>
                <w:sz w:val="20"/>
                <w:szCs w:val="20"/>
              </w:rPr>
              <w:t xml:space="preserve">To raise the </w:t>
            </w:r>
            <w:proofErr w:type="spellStart"/>
            <w:proofErr w:type="gramStart"/>
            <w:r>
              <w:rPr>
                <w:rFonts w:ascii="Arial" w:hAnsi="Arial" w:cs="Arial"/>
                <w:sz w:val="20"/>
                <w:szCs w:val="20"/>
              </w:rPr>
              <w:t>self esteem</w:t>
            </w:r>
            <w:proofErr w:type="spellEnd"/>
            <w:proofErr w:type="gramEnd"/>
            <w:r>
              <w:rPr>
                <w:rFonts w:ascii="Arial" w:hAnsi="Arial" w:cs="Arial"/>
                <w:sz w:val="20"/>
                <w:szCs w:val="20"/>
              </w:rPr>
              <w:t xml:space="preserve"> of the children and to finish on a positive note (even if they haven’t been able to meet all their targets).</w:t>
            </w:r>
          </w:p>
          <w:p w14:paraId="265AFD3F" w14:textId="77777777" w:rsidR="00462785" w:rsidRDefault="00462785">
            <w:pPr>
              <w:rPr>
                <w:rFonts w:ascii="Arial" w:hAnsi="Arial" w:cs="Arial"/>
                <w:sz w:val="20"/>
                <w:szCs w:val="20"/>
              </w:rPr>
            </w:pPr>
            <w:r>
              <w:rPr>
                <w:rFonts w:ascii="Arial" w:hAnsi="Arial" w:cs="Arial"/>
                <w:sz w:val="20"/>
                <w:szCs w:val="20"/>
              </w:rPr>
              <w:t>To reward the children for doing the right thing and acknowledge and praise their efforts</w:t>
            </w:r>
          </w:p>
          <w:p w14:paraId="39769529" w14:textId="2FF4C414" w:rsidR="00462785" w:rsidRPr="0052694D" w:rsidRDefault="00462785">
            <w:pPr>
              <w:rPr>
                <w:rFonts w:ascii="Arial" w:hAnsi="Arial" w:cs="Arial"/>
                <w:sz w:val="20"/>
                <w:szCs w:val="20"/>
              </w:rPr>
            </w:pPr>
            <w:r>
              <w:rPr>
                <w:rFonts w:ascii="Arial" w:hAnsi="Arial" w:cs="Arial"/>
                <w:sz w:val="20"/>
                <w:szCs w:val="20"/>
              </w:rPr>
              <w:t>To highlight resilience and positive mind sets overcoming problems</w:t>
            </w:r>
          </w:p>
        </w:tc>
      </w:tr>
      <w:tr w:rsidR="0052694D" w14:paraId="7FE46824" w14:textId="77777777" w:rsidTr="00DC32CA">
        <w:tc>
          <w:tcPr>
            <w:tcW w:w="3114" w:type="dxa"/>
          </w:tcPr>
          <w:p w14:paraId="0341C3E3" w14:textId="7C24E585" w:rsidR="0052694D" w:rsidRPr="001C1826" w:rsidRDefault="0052694D">
            <w:pPr>
              <w:rPr>
                <w:rFonts w:ascii="Arial" w:hAnsi="Arial" w:cs="Arial"/>
                <w:b/>
                <w:bCs/>
                <w:sz w:val="20"/>
                <w:szCs w:val="20"/>
              </w:rPr>
            </w:pPr>
            <w:r w:rsidRPr="001C1826">
              <w:rPr>
                <w:rFonts w:ascii="Arial" w:hAnsi="Arial" w:cs="Arial"/>
                <w:b/>
                <w:bCs/>
                <w:sz w:val="20"/>
                <w:szCs w:val="20"/>
              </w:rPr>
              <w:t xml:space="preserve">Review </w:t>
            </w:r>
            <w:r w:rsidR="00506E11" w:rsidRPr="001C1826">
              <w:rPr>
                <w:rFonts w:ascii="Arial" w:hAnsi="Arial" w:cs="Arial"/>
                <w:sz w:val="20"/>
                <w:szCs w:val="20"/>
              </w:rPr>
              <w:t>As above. The children play an active role in reflecting upon and evaluating their session. They are encouraged to give positive feedback to each other.</w:t>
            </w:r>
          </w:p>
        </w:tc>
        <w:tc>
          <w:tcPr>
            <w:tcW w:w="7342" w:type="dxa"/>
          </w:tcPr>
          <w:p w14:paraId="4A9D177D" w14:textId="77777777" w:rsidR="0052694D" w:rsidRDefault="00462785">
            <w:pPr>
              <w:rPr>
                <w:rFonts w:ascii="Arial" w:hAnsi="Arial" w:cs="Arial"/>
                <w:sz w:val="20"/>
                <w:szCs w:val="20"/>
              </w:rPr>
            </w:pPr>
            <w:r>
              <w:rPr>
                <w:rFonts w:ascii="Arial" w:hAnsi="Arial" w:cs="Arial"/>
                <w:sz w:val="20"/>
                <w:szCs w:val="20"/>
              </w:rPr>
              <w:t>To support children constructively with things they need to continue to work on To provide positive and constructive interaction with an adult</w:t>
            </w:r>
          </w:p>
          <w:p w14:paraId="4ABA59A3" w14:textId="77777777" w:rsidR="00462785" w:rsidRDefault="00462785">
            <w:pPr>
              <w:rPr>
                <w:rFonts w:ascii="Arial" w:hAnsi="Arial" w:cs="Arial"/>
                <w:sz w:val="20"/>
                <w:szCs w:val="20"/>
              </w:rPr>
            </w:pPr>
            <w:r>
              <w:rPr>
                <w:rFonts w:ascii="Arial" w:hAnsi="Arial" w:cs="Arial"/>
                <w:sz w:val="20"/>
                <w:szCs w:val="20"/>
              </w:rPr>
              <w:t xml:space="preserve">To encourage forgiveness and tolerance </w:t>
            </w:r>
          </w:p>
          <w:p w14:paraId="0D047AB7" w14:textId="1FCCA2F7" w:rsidR="00462785" w:rsidRPr="0052694D" w:rsidRDefault="00462785">
            <w:pPr>
              <w:rPr>
                <w:rFonts w:ascii="Arial" w:hAnsi="Arial" w:cs="Arial"/>
                <w:sz w:val="20"/>
                <w:szCs w:val="20"/>
              </w:rPr>
            </w:pPr>
            <w:r>
              <w:rPr>
                <w:rFonts w:ascii="Arial" w:hAnsi="Arial" w:cs="Arial"/>
                <w:sz w:val="20"/>
                <w:szCs w:val="20"/>
              </w:rPr>
              <w:t>To raise self esteem</w:t>
            </w:r>
          </w:p>
        </w:tc>
      </w:tr>
      <w:tr w:rsidR="0052694D" w14:paraId="3A6BBBA9" w14:textId="77777777" w:rsidTr="00DC32CA">
        <w:tc>
          <w:tcPr>
            <w:tcW w:w="3114" w:type="dxa"/>
          </w:tcPr>
          <w:p w14:paraId="3839ADE3" w14:textId="7C075800" w:rsidR="0052694D" w:rsidRPr="001C1826" w:rsidRDefault="0052694D">
            <w:pPr>
              <w:rPr>
                <w:rFonts w:ascii="Arial" w:hAnsi="Arial" w:cs="Arial"/>
                <w:b/>
                <w:bCs/>
                <w:sz w:val="20"/>
                <w:szCs w:val="20"/>
              </w:rPr>
            </w:pPr>
            <w:r w:rsidRPr="001C1826">
              <w:rPr>
                <w:rFonts w:ascii="Arial" w:hAnsi="Arial" w:cs="Arial"/>
                <w:b/>
                <w:bCs/>
                <w:sz w:val="20"/>
                <w:szCs w:val="20"/>
              </w:rPr>
              <w:t>End of session</w:t>
            </w:r>
            <w:r w:rsidR="00462785" w:rsidRPr="001C1826">
              <w:rPr>
                <w:rFonts w:ascii="Arial" w:hAnsi="Arial" w:cs="Arial"/>
                <w:b/>
                <w:bCs/>
                <w:sz w:val="20"/>
                <w:szCs w:val="20"/>
              </w:rPr>
              <w:t xml:space="preserve"> </w:t>
            </w:r>
            <w:r w:rsidR="00506E11" w:rsidRPr="001C1826">
              <w:rPr>
                <w:rFonts w:ascii="Arial" w:hAnsi="Arial" w:cs="Arial"/>
                <w:sz w:val="20"/>
                <w:szCs w:val="20"/>
              </w:rPr>
              <w:t xml:space="preserve">Mrs </w:t>
            </w:r>
            <w:proofErr w:type="spellStart"/>
            <w:r w:rsidR="00506E11" w:rsidRPr="001C1826">
              <w:rPr>
                <w:rFonts w:ascii="Arial" w:hAnsi="Arial" w:cs="Arial"/>
                <w:sz w:val="20"/>
                <w:szCs w:val="20"/>
              </w:rPr>
              <w:t>Askin</w:t>
            </w:r>
            <w:proofErr w:type="spellEnd"/>
            <w:r w:rsidR="00506E11" w:rsidRPr="001C1826">
              <w:rPr>
                <w:rFonts w:ascii="Arial" w:hAnsi="Arial" w:cs="Arial"/>
                <w:sz w:val="20"/>
                <w:szCs w:val="20"/>
              </w:rPr>
              <w:t xml:space="preserve"> return the children to their classroom.</w:t>
            </w:r>
            <w:r w:rsidR="00506E11" w:rsidRPr="001C1826">
              <w:rPr>
                <w:rFonts w:ascii="Arial" w:hAnsi="Arial" w:cs="Arial"/>
                <w:b/>
                <w:bCs/>
                <w:sz w:val="20"/>
                <w:szCs w:val="20"/>
              </w:rPr>
              <w:t xml:space="preserve"> </w:t>
            </w:r>
          </w:p>
        </w:tc>
        <w:tc>
          <w:tcPr>
            <w:tcW w:w="7342" w:type="dxa"/>
          </w:tcPr>
          <w:p w14:paraId="107F986B" w14:textId="77777777" w:rsidR="0052694D" w:rsidRDefault="00462785">
            <w:pPr>
              <w:rPr>
                <w:rFonts w:ascii="Arial" w:hAnsi="Arial" w:cs="Arial"/>
                <w:sz w:val="20"/>
                <w:szCs w:val="20"/>
              </w:rPr>
            </w:pPr>
            <w:r>
              <w:rPr>
                <w:rFonts w:ascii="Arial" w:hAnsi="Arial" w:cs="Arial"/>
                <w:sz w:val="20"/>
                <w:szCs w:val="20"/>
              </w:rPr>
              <w:t>To support a smooth transition into class so the children return calm and ready</w:t>
            </w:r>
          </w:p>
          <w:p w14:paraId="3EBF1CE6" w14:textId="77777777" w:rsidR="00462785" w:rsidRDefault="00462785">
            <w:pPr>
              <w:rPr>
                <w:rFonts w:ascii="Arial" w:hAnsi="Arial" w:cs="Arial"/>
                <w:sz w:val="20"/>
                <w:szCs w:val="20"/>
              </w:rPr>
            </w:pPr>
            <w:r>
              <w:rPr>
                <w:rFonts w:ascii="Arial" w:hAnsi="Arial" w:cs="Arial"/>
                <w:sz w:val="20"/>
                <w:szCs w:val="20"/>
              </w:rPr>
              <w:t>To provide a consistent routine</w:t>
            </w:r>
          </w:p>
          <w:p w14:paraId="17D0A58C" w14:textId="0304FF9E" w:rsidR="00462785" w:rsidRPr="0052694D" w:rsidRDefault="00462785">
            <w:pPr>
              <w:rPr>
                <w:rFonts w:ascii="Arial" w:hAnsi="Arial" w:cs="Arial"/>
                <w:sz w:val="20"/>
                <w:szCs w:val="20"/>
              </w:rPr>
            </w:pPr>
            <w:r>
              <w:rPr>
                <w:rFonts w:ascii="Arial" w:hAnsi="Arial" w:cs="Arial"/>
                <w:sz w:val="20"/>
                <w:szCs w:val="20"/>
              </w:rPr>
              <w:t>To ensure the session ends on a positive note and children know that tomorrow is always a new day and a fresh start</w:t>
            </w:r>
          </w:p>
        </w:tc>
      </w:tr>
      <w:tr w:rsidR="0052694D" w14:paraId="6351EB71" w14:textId="77777777" w:rsidTr="00DC32CA">
        <w:tc>
          <w:tcPr>
            <w:tcW w:w="3114" w:type="dxa"/>
          </w:tcPr>
          <w:p w14:paraId="65C503C6" w14:textId="7F2207A9" w:rsidR="0052694D" w:rsidRPr="001C1826" w:rsidRDefault="00462785">
            <w:pPr>
              <w:rPr>
                <w:rFonts w:ascii="Arial" w:hAnsi="Arial" w:cs="Arial"/>
                <w:b/>
                <w:bCs/>
                <w:sz w:val="20"/>
                <w:szCs w:val="20"/>
              </w:rPr>
            </w:pPr>
            <w:r w:rsidRPr="001C1826">
              <w:rPr>
                <w:rFonts w:ascii="Arial" w:hAnsi="Arial" w:cs="Arial"/>
                <w:b/>
                <w:bCs/>
                <w:sz w:val="20"/>
                <w:szCs w:val="20"/>
              </w:rPr>
              <w:t xml:space="preserve">My Journal </w:t>
            </w:r>
            <w:proofErr w:type="gramStart"/>
            <w:r w:rsidRPr="001C1826">
              <w:rPr>
                <w:rFonts w:ascii="Arial" w:hAnsi="Arial" w:cs="Arial"/>
                <w:sz w:val="20"/>
                <w:szCs w:val="20"/>
              </w:rPr>
              <w:t>Each child has a special book called “My Journal”</w:t>
            </w:r>
            <w:r w:rsidRPr="001C1826">
              <w:rPr>
                <w:rFonts w:ascii="Arial" w:hAnsi="Arial" w:cs="Arial"/>
                <w:b/>
                <w:bCs/>
                <w:sz w:val="20"/>
                <w:szCs w:val="20"/>
              </w:rPr>
              <w:t xml:space="preserve"> </w:t>
            </w:r>
            <w:r w:rsidRPr="001C1826">
              <w:rPr>
                <w:rFonts w:ascii="Arial" w:hAnsi="Arial" w:cs="Arial"/>
                <w:sz w:val="20"/>
                <w:szCs w:val="20"/>
              </w:rPr>
              <w:t>that charts their</w:t>
            </w:r>
            <w:proofErr w:type="gramEnd"/>
            <w:r w:rsidRPr="001C1826">
              <w:rPr>
                <w:rFonts w:ascii="Arial" w:hAnsi="Arial" w:cs="Arial"/>
                <w:sz w:val="20"/>
                <w:szCs w:val="20"/>
              </w:rPr>
              <w:t xml:space="preserve"> sessions.</w:t>
            </w:r>
            <w:r w:rsidRPr="001C1826">
              <w:rPr>
                <w:rFonts w:ascii="Arial" w:hAnsi="Arial" w:cs="Arial"/>
                <w:b/>
                <w:bCs/>
                <w:sz w:val="20"/>
                <w:szCs w:val="20"/>
              </w:rPr>
              <w:t xml:space="preserve"> </w:t>
            </w:r>
          </w:p>
        </w:tc>
        <w:tc>
          <w:tcPr>
            <w:tcW w:w="7342" w:type="dxa"/>
          </w:tcPr>
          <w:p w14:paraId="48116727" w14:textId="77777777" w:rsidR="0052694D" w:rsidRDefault="00462785">
            <w:pPr>
              <w:rPr>
                <w:rFonts w:ascii="Arial" w:hAnsi="Arial" w:cs="Arial"/>
                <w:sz w:val="20"/>
                <w:szCs w:val="20"/>
              </w:rPr>
            </w:pPr>
            <w:r>
              <w:rPr>
                <w:rFonts w:ascii="Arial" w:hAnsi="Arial" w:cs="Arial"/>
                <w:sz w:val="20"/>
                <w:szCs w:val="20"/>
              </w:rPr>
              <w:t>To develop a sense of worth and belonging to a group</w:t>
            </w:r>
          </w:p>
          <w:p w14:paraId="39D6A0A7" w14:textId="77777777" w:rsidR="00462785" w:rsidRDefault="001C1826">
            <w:pPr>
              <w:rPr>
                <w:rFonts w:ascii="Arial" w:hAnsi="Arial" w:cs="Arial"/>
                <w:sz w:val="20"/>
                <w:szCs w:val="20"/>
              </w:rPr>
            </w:pPr>
            <w:r>
              <w:rPr>
                <w:rFonts w:ascii="Arial" w:hAnsi="Arial" w:cs="Arial"/>
                <w:sz w:val="20"/>
                <w:szCs w:val="20"/>
              </w:rPr>
              <w:t>To ensure the children have a record of their experiences in the group</w:t>
            </w:r>
          </w:p>
          <w:p w14:paraId="571441B1" w14:textId="77777777" w:rsidR="001C1826" w:rsidRDefault="001C1826">
            <w:pPr>
              <w:rPr>
                <w:rFonts w:ascii="Arial" w:hAnsi="Arial" w:cs="Arial"/>
                <w:sz w:val="20"/>
                <w:szCs w:val="20"/>
              </w:rPr>
            </w:pPr>
            <w:r>
              <w:rPr>
                <w:rFonts w:ascii="Arial" w:hAnsi="Arial" w:cs="Arial"/>
                <w:sz w:val="20"/>
                <w:szCs w:val="20"/>
              </w:rPr>
              <w:t>To record successes and achievements</w:t>
            </w:r>
          </w:p>
          <w:p w14:paraId="522EAA8E" w14:textId="6F445275" w:rsidR="001C1826" w:rsidRPr="0052694D" w:rsidRDefault="001C1826">
            <w:pPr>
              <w:rPr>
                <w:rFonts w:ascii="Arial" w:hAnsi="Arial" w:cs="Arial"/>
                <w:sz w:val="20"/>
                <w:szCs w:val="20"/>
              </w:rPr>
            </w:pPr>
            <w:r>
              <w:rPr>
                <w:rFonts w:ascii="Arial" w:hAnsi="Arial" w:cs="Arial"/>
                <w:sz w:val="20"/>
                <w:szCs w:val="20"/>
              </w:rPr>
              <w:t xml:space="preserve">To create a “talking point” with teachers, parents and carers. </w:t>
            </w:r>
          </w:p>
        </w:tc>
      </w:tr>
    </w:tbl>
    <w:p w14:paraId="529AACFA" w14:textId="77777777" w:rsidR="00DC32CA" w:rsidRPr="00DC32CA" w:rsidRDefault="00DC32CA" w:rsidP="001C1826">
      <w:pPr>
        <w:rPr>
          <w:rFonts w:ascii="Arial" w:hAnsi="Arial" w:cs="Arial"/>
          <w:b/>
          <w:bCs/>
          <w:sz w:val="24"/>
          <w:szCs w:val="24"/>
          <w:u w:val="single"/>
        </w:rPr>
      </w:pPr>
    </w:p>
    <w:sectPr w:rsidR="00DC32CA" w:rsidRPr="00DC32CA" w:rsidSect="00DC32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97095"/>
    <w:multiLevelType w:val="hybridMultilevel"/>
    <w:tmpl w:val="59C67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36FE7"/>
    <w:multiLevelType w:val="hybridMultilevel"/>
    <w:tmpl w:val="A378C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355"/>
    <w:rsid w:val="001C1826"/>
    <w:rsid w:val="001D16E2"/>
    <w:rsid w:val="00223E98"/>
    <w:rsid w:val="00337355"/>
    <w:rsid w:val="003813DD"/>
    <w:rsid w:val="00462785"/>
    <w:rsid w:val="00506E11"/>
    <w:rsid w:val="0052694D"/>
    <w:rsid w:val="005976DC"/>
    <w:rsid w:val="0091473B"/>
    <w:rsid w:val="00934476"/>
    <w:rsid w:val="00AB4D69"/>
    <w:rsid w:val="00AC225A"/>
    <w:rsid w:val="00AC50B8"/>
    <w:rsid w:val="00DC32CA"/>
    <w:rsid w:val="00EC2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7089F"/>
  <w15:chartTrackingRefBased/>
  <w15:docId w15:val="{06315D3A-1BF5-4AD6-8637-F8F4637A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7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7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3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7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3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3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3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3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355"/>
    <w:rPr>
      <w:rFonts w:eastAsiaTheme="majorEastAsia" w:cstheme="majorBidi"/>
      <w:color w:val="272727" w:themeColor="text1" w:themeTint="D8"/>
    </w:rPr>
  </w:style>
  <w:style w:type="paragraph" w:styleId="Title">
    <w:name w:val="Title"/>
    <w:basedOn w:val="Normal"/>
    <w:next w:val="Normal"/>
    <w:link w:val="TitleChar"/>
    <w:uiPriority w:val="10"/>
    <w:qFormat/>
    <w:rsid w:val="00337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3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355"/>
    <w:pPr>
      <w:spacing w:before="160"/>
      <w:jc w:val="center"/>
    </w:pPr>
    <w:rPr>
      <w:i/>
      <w:iCs/>
      <w:color w:val="404040" w:themeColor="text1" w:themeTint="BF"/>
    </w:rPr>
  </w:style>
  <w:style w:type="character" w:customStyle="1" w:styleId="QuoteChar">
    <w:name w:val="Quote Char"/>
    <w:basedOn w:val="DefaultParagraphFont"/>
    <w:link w:val="Quote"/>
    <w:uiPriority w:val="29"/>
    <w:rsid w:val="00337355"/>
    <w:rPr>
      <w:i/>
      <w:iCs/>
      <w:color w:val="404040" w:themeColor="text1" w:themeTint="BF"/>
    </w:rPr>
  </w:style>
  <w:style w:type="paragraph" w:styleId="ListParagraph">
    <w:name w:val="List Paragraph"/>
    <w:basedOn w:val="Normal"/>
    <w:uiPriority w:val="34"/>
    <w:qFormat/>
    <w:rsid w:val="00337355"/>
    <w:pPr>
      <w:ind w:left="720"/>
      <w:contextualSpacing/>
    </w:pPr>
  </w:style>
  <w:style w:type="character" w:styleId="IntenseEmphasis">
    <w:name w:val="Intense Emphasis"/>
    <w:basedOn w:val="DefaultParagraphFont"/>
    <w:uiPriority w:val="21"/>
    <w:qFormat/>
    <w:rsid w:val="00337355"/>
    <w:rPr>
      <w:i/>
      <w:iCs/>
      <w:color w:val="0F4761" w:themeColor="accent1" w:themeShade="BF"/>
    </w:rPr>
  </w:style>
  <w:style w:type="paragraph" w:styleId="IntenseQuote">
    <w:name w:val="Intense Quote"/>
    <w:basedOn w:val="Normal"/>
    <w:next w:val="Normal"/>
    <w:link w:val="IntenseQuoteChar"/>
    <w:uiPriority w:val="30"/>
    <w:qFormat/>
    <w:rsid w:val="00337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355"/>
    <w:rPr>
      <w:i/>
      <w:iCs/>
      <w:color w:val="0F4761" w:themeColor="accent1" w:themeShade="BF"/>
    </w:rPr>
  </w:style>
  <w:style w:type="character" w:styleId="IntenseReference">
    <w:name w:val="Intense Reference"/>
    <w:basedOn w:val="DefaultParagraphFont"/>
    <w:uiPriority w:val="32"/>
    <w:qFormat/>
    <w:rsid w:val="00337355"/>
    <w:rPr>
      <w:b/>
      <w:bCs/>
      <w:smallCaps/>
      <w:color w:val="0F4761" w:themeColor="accent1" w:themeShade="BF"/>
      <w:spacing w:val="5"/>
    </w:rPr>
  </w:style>
  <w:style w:type="character" w:styleId="Hyperlink">
    <w:name w:val="Hyperlink"/>
    <w:basedOn w:val="DefaultParagraphFont"/>
    <w:uiPriority w:val="99"/>
    <w:unhideWhenUsed/>
    <w:rsid w:val="00DC32CA"/>
    <w:rPr>
      <w:color w:val="467886" w:themeColor="hyperlink"/>
      <w:u w:val="single"/>
    </w:rPr>
  </w:style>
  <w:style w:type="table" w:styleId="TableGrid">
    <w:name w:val="Table Grid"/>
    <w:basedOn w:val="TableNormal"/>
    <w:uiPriority w:val="39"/>
    <w:rsid w:val="00DC3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76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alloonText">
    <w:name w:val="Balloon Text"/>
    <w:basedOn w:val="Normal"/>
    <w:link w:val="BalloonTextChar"/>
    <w:uiPriority w:val="99"/>
    <w:semiHidden/>
    <w:unhideWhenUsed/>
    <w:rsid w:val="00223E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E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0682">
      <w:bodyDiv w:val="1"/>
      <w:marLeft w:val="0"/>
      <w:marRight w:val="0"/>
      <w:marTop w:val="0"/>
      <w:marBottom w:val="0"/>
      <w:divBdr>
        <w:top w:val="none" w:sz="0" w:space="0" w:color="auto"/>
        <w:left w:val="none" w:sz="0" w:space="0" w:color="auto"/>
        <w:bottom w:val="none" w:sz="0" w:space="0" w:color="auto"/>
        <w:right w:val="none" w:sz="0" w:space="0" w:color="auto"/>
      </w:divBdr>
    </w:div>
    <w:div w:id="1171220730">
      <w:bodyDiv w:val="1"/>
      <w:marLeft w:val="0"/>
      <w:marRight w:val="0"/>
      <w:marTop w:val="0"/>
      <w:marBottom w:val="0"/>
      <w:divBdr>
        <w:top w:val="none" w:sz="0" w:space="0" w:color="auto"/>
        <w:left w:val="none" w:sz="0" w:space="0" w:color="auto"/>
        <w:bottom w:val="none" w:sz="0" w:space="0" w:color="auto"/>
        <w:right w:val="none" w:sz="0" w:space="0" w:color="auto"/>
      </w:divBdr>
    </w:div>
    <w:div w:id="1681546781">
      <w:bodyDiv w:val="1"/>
      <w:marLeft w:val="0"/>
      <w:marRight w:val="0"/>
      <w:marTop w:val="0"/>
      <w:marBottom w:val="0"/>
      <w:divBdr>
        <w:top w:val="none" w:sz="0" w:space="0" w:color="auto"/>
        <w:left w:val="none" w:sz="0" w:space="0" w:color="auto"/>
        <w:bottom w:val="none" w:sz="0" w:space="0" w:color="auto"/>
        <w:right w:val="none" w:sz="0" w:space="0" w:color="auto"/>
      </w:divBdr>
    </w:div>
    <w:div w:id="174313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hamishandmil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8C665-94AC-49FB-BB4B-1B1FB54D2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Pages>
  <Words>937</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clarke</dc:creator>
  <cp:keywords/>
  <dc:description/>
  <cp:lastModifiedBy>Donna Simpson</cp:lastModifiedBy>
  <cp:revision>8</cp:revision>
  <cp:lastPrinted>2025-04-22T13:00:00Z</cp:lastPrinted>
  <dcterms:created xsi:type="dcterms:W3CDTF">2025-03-29T15:40:00Z</dcterms:created>
  <dcterms:modified xsi:type="dcterms:W3CDTF">2025-04-22T13:06:00Z</dcterms:modified>
</cp:coreProperties>
</file>