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BDC6E" w14:textId="77777777" w:rsidR="005B7DD8" w:rsidRPr="009B76AF" w:rsidRDefault="00054896">
      <w:pPr>
        <w:ind w:left="2160" w:firstLine="720"/>
        <w:jc w:val="center"/>
        <w:rPr>
          <w:rFonts w:ascii="Tahoma" w:hAnsi="Tahoma" w:cs="Tahoma"/>
          <w:sz w:val="36"/>
          <w:szCs w:val="36"/>
        </w:rPr>
      </w:pPr>
      <w:r w:rsidRPr="009B76AF">
        <w:rPr>
          <w:rFonts w:ascii="Tahoma" w:hAnsi="Tahoma" w:cs="Tahoma"/>
          <w:noProof/>
          <w:sz w:val="36"/>
          <w:szCs w:val="36"/>
          <w:lang w:eastAsia="en-GB"/>
        </w:rPr>
        <w:drawing>
          <wp:anchor distT="0" distB="0" distL="114300" distR="114300" simplePos="0" relativeHeight="251661312" behindDoc="1" locked="0" layoutInCell="1" allowOverlap="1" wp14:anchorId="56135298" wp14:editId="3E547061">
            <wp:simplePos x="0" y="0"/>
            <wp:positionH relativeFrom="column">
              <wp:posOffset>6163310</wp:posOffset>
            </wp:positionH>
            <wp:positionV relativeFrom="paragraph">
              <wp:posOffset>0</wp:posOffset>
            </wp:positionV>
            <wp:extent cx="508000" cy="508000"/>
            <wp:effectExtent l="0" t="0" r="0" b="0"/>
            <wp:wrapTight wrapText="bothSides">
              <wp:wrapPolygon edited="0">
                <wp:start x="0" y="0"/>
                <wp:lineTo x="0" y="21060"/>
                <wp:lineTo x="21060" y="21060"/>
                <wp:lineTo x="21060" y="0"/>
                <wp:lineTo x="0" y="0"/>
              </wp:wrapPolygon>
            </wp:wrapTight>
            <wp:docPr id="4"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 company name&#10;&#10;Description automatically generated"/>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08000" cy="508000"/>
                    </a:xfrm>
                    <a:prstGeom prst="rect">
                      <a:avLst/>
                    </a:prstGeom>
                  </pic:spPr>
                </pic:pic>
              </a:graphicData>
            </a:graphic>
            <wp14:sizeRelH relativeFrom="page">
              <wp14:pctWidth>0</wp14:pctWidth>
            </wp14:sizeRelH>
            <wp14:sizeRelV relativeFrom="page">
              <wp14:pctHeight>0</wp14:pctHeight>
            </wp14:sizeRelV>
          </wp:anchor>
        </w:drawing>
      </w:r>
      <w:r w:rsidRPr="009B76AF">
        <w:rPr>
          <w:rFonts w:ascii="Tahoma" w:hAnsi="Tahoma" w:cs="Tahoma"/>
          <w:b/>
          <w:noProof/>
          <w:sz w:val="36"/>
          <w:szCs w:val="36"/>
          <w:lang w:eastAsia="en-GB"/>
        </w:rPr>
        <w:drawing>
          <wp:anchor distT="0" distB="0" distL="114300" distR="114300" simplePos="0" relativeHeight="251659264" behindDoc="0" locked="0" layoutInCell="1" allowOverlap="1" wp14:anchorId="48681267" wp14:editId="5B96D91A">
            <wp:simplePos x="0" y="0"/>
            <wp:positionH relativeFrom="column">
              <wp:posOffset>76200</wp:posOffset>
            </wp:positionH>
            <wp:positionV relativeFrom="paragraph">
              <wp:posOffset>-160867</wp:posOffset>
            </wp:positionV>
            <wp:extent cx="697230" cy="685800"/>
            <wp:effectExtent l="0" t="0" r="7620" b="0"/>
            <wp:wrapNone/>
            <wp:docPr id="1" name="Picture 1" descr="C:\Users\Therese\Downloads\Outlook-hkrba3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erese\Downloads\Outlook-hkrba3rk.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7230" cy="685800"/>
                    </a:xfrm>
                    <a:prstGeom prst="rect">
                      <a:avLst/>
                    </a:prstGeom>
                    <a:noFill/>
                    <a:ln>
                      <a:noFill/>
                    </a:ln>
                  </pic:spPr>
                </pic:pic>
              </a:graphicData>
            </a:graphic>
          </wp:anchor>
        </w:drawing>
      </w:r>
      <w:r w:rsidRPr="009B76AF">
        <w:rPr>
          <w:rFonts w:ascii="Tahoma" w:hAnsi="Tahoma" w:cs="Tahoma"/>
          <w:sz w:val="36"/>
          <w:szCs w:val="36"/>
        </w:rPr>
        <w:t xml:space="preserve">History Subject </w:t>
      </w:r>
      <w:r w:rsidR="0000623E" w:rsidRPr="009B76AF">
        <w:rPr>
          <w:rFonts w:ascii="Tahoma" w:hAnsi="Tahoma" w:cs="Tahoma"/>
          <w:sz w:val="36"/>
          <w:szCs w:val="36"/>
        </w:rPr>
        <w:t>on a Page</w:t>
      </w:r>
      <w:r w:rsidRPr="009B76AF">
        <w:rPr>
          <w:rFonts w:ascii="Tahoma" w:hAnsi="Tahoma" w:cs="Tahoma"/>
          <w:sz w:val="36"/>
          <w:szCs w:val="36"/>
        </w:rPr>
        <w:t xml:space="preserve"> </w:t>
      </w:r>
      <w:r w:rsidRPr="009B76AF">
        <w:rPr>
          <w:rFonts w:ascii="Tahoma" w:hAnsi="Tahoma" w:cs="Tahoma"/>
          <w:sz w:val="36"/>
          <w:szCs w:val="36"/>
        </w:rPr>
        <w:tab/>
      </w:r>
      <w:r w:rsidRPr="009B76AF">
        <w:rPr>
          <w:rFonts w:ascii="Tahoma" w:hAnsi="Tahoma" w:cs="Tahoma"/>
          <w:sz w:val="36"/>
          <w:szCs w:val="36"/>
        </w:rPr>
        <w:tab/>
      </w:r>
      <w:r w:rsidRPr="009B76AF">
        <w:rPr>
          <w:rFonts w:ascii="Tahoma" w:hAnsi="Tahoma" w:cs="Tahoma"/>
          <w:sz w:val="36"/>
          <w:szCs w:val="36"/>
        </w:rPr>
        <w:tab/>
      </w:r>
    </w:p>
    <w:p w14:paraId="1B442674" w14:textId="31E7C5BF" w:rsidR="005B7DD8" w:rsidRPr="009B76AF" w:rsidRDefault="006E0C47">
      <w:pPr>
        <w:jc w:val="center"/>
        <w:rPr>
          <w:rFonts w:ascii="Tahoma" w:hAnsi="Tahoma" w:cs="Tahoma"/>
        </w:rPr>
      </w:pPr>
      <w:r w:rsidRPr="009B76AF">
        <w:rPr>
          <w:rFonts w:ascii="Tahoma" w:hAnsi="Tahoma" w:cs="Tahoma"/>
          <w:noProof/>
          <w:lang w:eastAsia="en-GB"/>
        </w:rPr>
        <mc:AlternateContent>
          <mc:Choice Requires="wps">
            <w:drawing>
              <wp:anchor distT="0" distB="0" distL="114300" distR="114300" simplePos="0" relativeHeight="251663360" behindDoc="0" locked="0" layoutInCell="1" allowOverlap="1" wp14:anchorId="45139290" wp14:editId="66522770">
                <wp:simplePos x="0" y="0"/>
                <wp:positionH relativeFrom="column">
                  <wp:posOffset>-301815</wp:posOffset>
                </wp:positionH>
                <wp:positionV relativeFrom="paragraph">
                  <wp:posOffset>212024</wp:posOffset>
                </wp:positionV>
                <wp:extent cx="2447925" cy="2038350"/>
                <wp:effectExtent l="19050" t="19050" r="28575" b="19050"/>
                <wp:wrapNone/>
                <wp:docPr id="8"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47925" cy="203835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4E595B7" w14:textId="77777777" w:rsidR="009B76AF" w:rsidRPr="00AA3CA1" w:rsidRDefault="009B76AF">
                            <w:pPr>
                              <w:rPr>
                                <w:rFonts w:ascii="Tahoma" w:hAnsi="Tahoma" w:cs="Tahoma"/>
                                <w:bCs/>
                                <w:sz w:val="18"/>
                                <w:szCs w:val="20"/>
                              </w:rPr>
                            </w:pPr>
                            <w:r w:rsidRPr="00AA3CA1">
                              <w:rPr>
                                <w:rFonts w:ascii="Tahoma" w:hAnsi="Tahoma" w:cs="Tahoma"/>
                                <w:b/>
                                <w:sz w:val="22"/>
                              </w:rPr>
                              <w:t xml:space="preserve">Intent- </w:t>
                            </w:r>
                            <w:r w:rsidRPr="00AA3CA1">
                              <w:rPr>
                                <w:rFonts w:ascii="Tahoma" w:hAnsi="Tahoma" w:cs="Tahoma"/>
                                <w:bCs/>
                                <w:sz w:val="18"/>
                                <w:szCs w:val="20"/>
                              </w:rPr>
                              <w:t xml:space="preserve">We want to: </w:t>
                            </w:r>
                          </w:p>
                          <w:p w14:paraId="16AD4AC6" w14:textId="77777777"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z w:val="16"/>
                                <w:szCs w:val="18"/>
                              </w:rPr>
                              <w:t xml:space="preserve">Have </w:t>
                            </w:r>
                            <w:r w:rsidRPr="00AA3CA1">
                              <w:rPr>
                                <w:rFonts w:ascii="Tahoma" w:hAnsi="Tahoma" w:cs="Tahoma"/>
                                <w:spacing w:val="4"/>
                                <w:sz w:val="16"/>
                                <w:szCs w:val="18"/>
                              </w:rPr>
                              <w:t>a high-quality and relevant history education will help pupils gain a clear knowledge and understanding of Britain’s past and that of the wider world.</w:t>
                            </w:r>
                          </w:p>
                          <w:p w14:paraId="111A57BD" w14:textId="77777777"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Nurture children’s natural curiosity</w:t>
                            </w:r>
                          </w:p>
                          <w:p w14:paraId="3AA49DEA" w14:textId="77777777"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Build on key concepts to develop a coherent knowledge and understanding of Britain’s past.</w:t>
                            </w:r>
                          </w:p>
                          <w:p w14:paraId="584AF2F2" w14:textId="77777777"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Think critically: weighing evidence, sifting arguments, developing an understanding of perspective</w:t>
                            </w:r>
                            <w:r w:rsidRPr="00AA3CA1">
                              <w:rPr>
                                <w:rFonts w:ascii="Tahoma" w:hAnsi="Tahoma" w:cs="Tahoma"/>
                                <w:bCs/>
                                <w:spacing w:val="4"/>
                                <w:sz w:val="16"/>
                              </w:rPr>
                              <w:t xml:space="preserve">. </w:t>
                            </w:r>
                          </w:p>
                          <w:p w14:paraId="4E571F0E" w14:textId="77777777" w:rsidR="009B76AF" w:rsidRDefault="009B76AF">
                            <w:pPr>
                              <w:pStyle w:val="ListParagraph"/>
                              <w:ind w:left="360"/>
                              <w:rPr>
                                <w:bCs/>
                                <w:color w:val="7030A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45139290" id="Rounded Rectangle 2" o:spid="_x0000_s1026" style="position:absolute;left:0;text-align:left;margin-left:-23.75pt;margin-top:16.7pt;width:192.75pt;height:1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" fillcolor="white [3201]" strokecolor="#7030a0" strokeweight="2.5pt">
                <v:stroke joinstyle="miter"/>
                <v:shadow color="#868686"/>
                <v:path arrowok="t"/>
                <v:textbox>
                  <w:txbxContent>
                    <w:p w14:paraId="24E595B7" w14:textId="77777777" w:rsidR="009B76AF" w:rsidRPr="00AA3CA1" w:rsidRDefault="009B76AF">
                      <w:pPr>
                        <w:rPr>
                          <w:rFonts w:ascii="Tahoma" w:hAnsi="Tahoma" w:cs="Tahoma"/>
                          <w:bCs/>
                          <w:sz w:val="18"/>
                          <w:szCs w:val="20"/>
                        </w:rPr>
                      </w:pPr>
                      <w:r w:rsidRPr="00AA3CA1">
                        <w:rPr>
                          <w:rFonts w:ascii="Tahoma" w:hAnsi="Tahoma" w:cs="Tahoma"/>
                          <w:b/>
                          <w:sz w:val="22"/>
                        </w:rPr>
                        <w:t xml:space="preserve">Intent- </w:t>
                      </w:r>
                      <w:r w:rsidRPr="00AA3CA1">
                        <w:rPr>
                          <w:rFonts w:ascii="Tahoma" w:hAnsi="Tahoma" w:cs="Tahoma"/>
                          <w:bCs/>
                          <w:sz w:val="18"/>
                          <w:szCs w:val="20"/>
                        </w:rPr>
                        <w:t xml:space="preserve">We want to: </w:t>
                      </w:r>
                    </w:p>
                    <w:p w14:paraId="16AD4AC6" w14:textId="77777777"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z w:val="16"/>
                          <w:szCs w:val="18"/>
                        </w:rPr>
                        <w:t xml:space="preserve">Have </w:t>
                      </w:r>
                      <w:r w:rsidRPr="00AA3CA1">
                        <w:rPr>
                          <w:rFonts w:ascii="Tahoma" w:hAnsi="Tahoma" w:cs="Tahoma"/>
                          <w:spacing w:val="4"/>
                          <w:sz w:val="16"/>
                          <w:szCs w:val="18"/>
                        </w:rPr>
                        <w:t>a high-quality and relevant history education will help pupils gain a clear knowledge and understanding of Britain’s past and that of the wider world.</w:t>
                      </w:r>
                    </w:p>
                    <w:p w14:paraId="111A57BD" w14:textId="77777777"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Nurture children’s natural curiosity</w:t>
                      </w:r>
                    </w:p>
                    <w:p w14:paraId="3AA49DEA" w14:textId="77777777"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Build on key concepts to develop a coherent knowledge and understanding of Britain’s past.</w:t>
                      </w:r>
                    </w:p>
                    <w:p w14:paraId="584AF2F2" w14:textId="77777777" w:rsidR="009B76AF" w:rsidRPr="00AA3CA1" w:rsidRDefault="009B76AF">
                      <w:pPr>
                        <w:pStyle w:val="ListParagraph"/>
                        <w:numPr>
                          <w:ilvl w:val="0"/>
                          <w:numId w:val="8"/>
                        </w:numPr>
                        <w:rPr>
                          <w:rFonts w:ascii="Tahoma" w:hAnsi="Tahoma" w:cs="Tahoma"/>
                          <w:bCs/>
                          <w:sz w:val="16"/>
                          <w:szCs w:val="18"/>
                        </w:rPr>
                      </w:pPr>
                      <w:r w:rsidRPr="00AA3CA1">
                        <w:rPr>
                          <w:rFonts w:ascii="Tahoma" w:hAnsi="Tahoma" w:cs="Tahoma"/>
                          <w:bCs/>
                          <w:spacing w:val="4"/>
                          <w:sz w:val="16"/>
                          <w:szCs w:val="18"/>
                        </w:rPr>
                        <w:t>Think critically: weighing evidence, sifting arguments, developing an understanding of perspective</w:t>
                      </w:r>
                      <w:r w:rsidRPr="00AA3CA1">
                        <w:rPr>
                          <w:rFonts w:ascii="Tahoma" w:hAnsi="Tahoma" w:cs="Tahoma"/>
                          <w:bCs/>
                          <w:spacing w:val="4"/>
                          <w:sz w:val="16"/>
                        </w:rPr>
                        <w:t xml:space="preserve">. </w:t>
                      </w:r>
                    </w:p>
                    <w:p w14:paraId="4E571F0E" w14:textId="77777777" w:rsidR="009B76AF" w:rsidRDefault="009B76AF">
                      <w:pPr>
                        <w:pStyle w:val="ListParagraph"/>
                        <w:ind w:left="360"/>
                        <w:rPr>
                          <w:bCs/>
                          <w:color w:val="7030A0"/>
                          <w:sz w:val="20"/>
                          <w:szCs w:val="20"/>
                        </w:rPr>
                      </w:pPr>
                    </w:p>
                  </w:txbxContent>
                </v:textbox>
              </v:roundrect>
            </w:pict>
          </mc:Fallback>
        </mc:AlternateContent>
      </w:r>
    </w:p>
    <w:p w14:paraId="2083F65A" w14:textId="6AA0B25F" w:rsidR="005B7DD8" w:rsidRPr="009B76AF" w:rsidRDefault="00AA3CA1">
      <w:pPr>
        <w:jc w:val="center"/>
        <w:rPr>
          <w:rFonts w:ascii="Tahoma" w:hAnsi="Tahoma" w:cs="Tahoma"/>
        </w:rPr>
      </w:pPr>
      <w:r w:rsidRPr="009B76AF">
        <w:rPr>
          <w:rFonts w:ascii="Tahoma" w:hAnsi="Tahoma" w:cs="Tahoma"/>
          <w:noProof/>
          <w:lang w:eastAsia="en-GB"/>
        </w:rPr>
        <mc:AlternateContent>
          <mc:Choice Requires="wps">
            <w:drawing>
              <wp:anchor distT="0" distB="0" distL="114300" distR="114300" simplePos="0" relativeHeight="251667456" behindDoc="0" locked="0" layoutInCell="1" allowOverlap="1" wp14:anchorId="2DD15BB5" wp14:editId="53B7F45D">
                <wp:simplePos x="0" y="0"/>
                <wp:positionH relativeFrom="column">
                  <wp:posOffset>4705350</wp:posOffset>
                </wp:positionH>
                <wp:positionV relativeFrom="paragraph">
                  <wp:posOffset>102235</wp:posOffset>
                </wp:positionV>
                <wp:extent cx="2264410" cy="1600200"/>
                <wp:effectExtent l="19050" t="19050" r="21590" b="19050"/>
                <wp:wrapNone/>
                <wp:docPr id="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64410" cy="160020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E6CC468" w14:textId="77777777" w:rsidR="009B76AF" w:rsidRPr="00AA3CA1" w:rsidRDefault="009B76AF">
                            <w:pPr>
                              <w:jc w:val="center"/>
                              <w:rPr>
                                <w:rFonts w:ascii="Tahoma" w:hAnsi="Tahoma" w:cs="Tahoma"/>
                                <w:b/>
                              </w:rPr>
                            </w:pPr>
                            <w:r w:rsidRPr="00AA3CA1">
                              <w:rPr>
                                <w:rFonts w:ascii="Tahoma" w:hAnsi="Tahoma" w:cs="Tahoma"/>
                                <w:b/>
                              </w:rPr>
                              <w:t xml:space="preserve">Impact </w:t>
                            </w:r>
                          </w:p>
                          <w:p w14:paraId="4DB7996E" w14:textId="77777777"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Apply in other subject areas</w:t>
                            </w:r>
                          </w:p>
                          <w:p w14:paraId="1785EE06" w14:textId="77777777"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 xml:space="preserve">Ongoing marking, formative assessment updating spreadsheet against LOs.  </w:t>
                            </w:r>
                          </w:p>
                          <w:p w14:paraId="08092696" w14:textId="77777777"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Summative end of unit assessments.</w:t>
                            </w:r>
                          </w:p>
                          <w:p w14:paraId="621A0A21" w14:textId="77777777" w:rsidR="009B76AF" w:rsidRDefault="009B76AF">
                            <w:pPr>
                              <w:rPr>
                                <w:color w:val="7030A0"/>
                                <w:sz w:val="20"/>
                              </w:rPr>
                            </w:pPr>
                          </w:p>
                          <w:p w14:paraId="1C037253" w14:textId="77777777"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2DD15BB5" id="_x0000_s1027" style="position:absolute;left:0;text-align:left;margin-left:370.5pt;margin-top:8.05pt;width:178.3pt;height:1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" fillcolor="white [3201]" strokecolor="#7030a0" strokeweight="2.5pt">
                <v:stroke joinstyle="miter"/>
                <v:shadow color="#868686"/>
                <v:path arrowok="t"/>
                <v:textbox>
                  <w:txbxContent>
                    <w:p w14:paraId="1E6CC468" w14:textId="77777777" w:rsidR="009B76AF" w:rsidRPr="00AA3CA1" w:rsidRDefault="009B76AF">
                      <w:pPr>
                        <w:jc w:val="center"/>
                        <w:rPr>
                          <w:rFonts w:ascii="Tahoma" w:hAnsi="Tahoma" w:cs="Tahoma"/>
                          <w:b/>
                        </w:rPr>
                      </w:pPr>
                      <w:r w:rsidRPr="00AA3CA1">
                        <w:rPr>
                          <w:rFonts w:ascii="Tahoma" w:hAnsi="Tahoma" w:cs="Tahoma"/>
                          <w:b/>
                        </w:rPr>
                        <w:t xml:space="preserve">Impact </w:t>
                      </w:r>
                    </w:p>
                    <w:p w14:paraId="4DB7996E" w14:textId="77777777"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Apply in other subject areas</w:t>
                      </w:r>
                    </w:p>
                    <w:p w14:paraId="1785EE06" w14:textId="77777777"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 xml:space="preserve">Ongoing marking, formative assessment updating spreadsheet against LOs.  </w:t>
                      </w:r>
                    </w:p>
                    <w:p w14:paraId="08092696" w14:textId="77777777" w:rsidR="009B76AF" w:rsidRPr="00AA3CA1" w:rsidRDefault="009B76AF">
                      <w:pPr>
                        <w:pStyle w:val="ListParagraph"/>
                        <w:numPr>
                          <w:ilvl w:val="0"/>
                          <w:numId w:val="3"/>
                        </w:numPr>
                        <w:rPr>
                          <w:rFonts w:ascii="Tahoma" w:hAnsi="Tahoma" w:cs="Tahoma"/>
                          <w:sz w:val="20"/>
                        </w:rPr>
                      </w:pPr>
                      <w:r w:rsidRPr="00AA3CA1">
                        <w:rPr>
                          <w:rFonts w:ascii="Tahoma" w:hAnsi="Tahoma" w:cs="Tahoma"/>
                          <w:sz w:val="20"/>
                        </w:rPr>
                        <w:t>Summative end of unit assessments.</w:t>
                      </w:r>
                    </w:p>
                    <w:p w14:paraId="621A0A21" w14:textId="77777777" w:rsidR="009B76AF" w:rsidRDefault="009B76AF">
                      <w:pPr>
                        <w:rPr>
                          <w:color w:val="7030A0"/>
                          <w:sz w:val="20"/>
                        </w:rPr>
                      </w:pPr>
                    </w:p>
                    <w:p w14:paraId="1C037253" w14:textId="77777777" w:rsidR="009B76AF" w:rsidRDefault="009B76AF">
                      <w:pPr>
                        <w:rPr>
                          <w:rFonts w:cstheme="minorHAnsi"/>
                          <w:sz w:val="20"/>
                        </w:rPr>
                      </w:pPr>
                    </w:p>
                  </w:txbxContent>
                </v:textbox>
              </v:roundrect>
            </w:pict>
          </mc:Fallback>
        </mc:AlternateContent>
      </w:r>
      <w:r w:rsidRPr="009B76AF">
        <w:rPr>
          <w:rFonts w:ascii="Tahoma" w:hAnsi="Tahoma" w:cs="Tahoma"/>
          <w:noProof/>
          <w:lang w:eastAsia="en-GB"/>
        </w:rPr>
        <mc:AlternateContent>
          <mc:Choice Requires="wps">
            <w:drawing>
              <wp:anchor distT="0" distB="0" distL="114300" distR="114300" simplePos="0" relativeHeight="251665408" behindDoc="0" locked="0" layoutInCell="1" allowOverlap="1" wp14:anchorId="532663CF" wp14:editId="02CFD5BE">
                <wp:simplePos x="0" y="0"/>
                <wp:positionH relativeFrom="column">
                  <wp:posOffset>2238375</wp:posOffset>
                </wp:positionH>
                <wp:positionV relativeFrom="paragraph">
                  <wp:posOffset>26035</wp:posOffset>
                </wp:positionV>
                <wp:extent cx="2408555" cy="1847850"/>
                <wp:effectExtent l="19050" t="19050" r="10795" b="1905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8555" cy="184785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A481DC4" w14:textId="77777777" w:rsidR="009B76AF" w:rsidRPr="00AA3CA1" w:rsidRDefault="009B76AF">
                            <w:pPr>
                              <w:jc w:val="center"/>
                              <w:rPr>
                                <w:rFonts w:ascii="Tahoma" w:hAnsi="Tahoma" w:cs="Tahoma"/>
                                <w:b/>
                                <w:sz w:val="22"/>
                              </w:rPr>
                            </w:pPr>
                            <w:r w:rsidRPr="00AA3CA1">
                              <w:rPr>
                                <w:rFonts w:ascii="Tahoma" w:hAnsi="Tahoma" w:cs="Tahoma"/>
                                <w:b/>
                                <w:sz w:val="22"/>
                              </w:rPr>
                              <w:t>Implementation</w:t>
                            </w:r>
                          </w:p>
                          <w:p w14:paraId="4BAACCE8"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High quality teaching supported by Kapow</w:t>
                            </w:r>
                          </w:p>
                          <w:p w14:paraId="7283BEEA"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Memory- recall/revisit </w:t>
                            </w:r>
                          </w:p>
                          <w:p w14:paraId="434000A8"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Small steps </w:t>
                            </w:r>
                          </w:p>
                          <w:p w14:paraId="09660B5F"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Sequencing </w:t>
                            </w:r>
                          </w:p>
                          <w:p w14:paraId="2ACEE2ED"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Big questions </w:t>
                            </w:r>
                          </w:p>
                          <w:p w14:paraId="5DE46667"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Substantive and disciplinary strands taught alongside one another. </w:t>
                            </w:r>
                          </w:p>
                          <w:p w14:paraId="1E396220" w14:textId="77777777" w:rsidR="009B76AF" w:rsidRDefault="009B76AF">
                            <w:pPr>
                              <w:rPr>
                                <w:color w:val="7030A0"/>
                                <w:sz w:val="20"/>
                              </w:rPr>
                            </w:pPr>
                          </w:p>
                          <w:p w14:paraId="1A761DE6" w14:textId="77777777"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532663CF" id="_x0000_s1028" style="position:absolute;left:0;text-align:left;margin-left:176.25pt;margin-top:2.05pt;width:189.65pt;height:1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" fillcolor="white [3201]" strokecolor="#7030a0" strokeweight="2.5pt">
                <v:stroke joinstyle="miter"/>
                <v:shadow color="#868686"/>
                <v:path arrowok="t"/>
                <v:textbox>
                  <w:txbxContent>
                    <w:p w14:paraId="4A481DC4" w14:textId="77777777" w:rsidR="009B76AF" w:rsidRPr="00AA3CA1" w:rsidRDefault="009B76AF">
                      <w:pPr>
                        <w:jc w:val="center"/>
                        <w:rPr>
                          <w:rFonts w:ascii="Tahoma" w:hAnsi="Tahoma" w:cs="Tahoma"/>
                          <w:b/>
                          <w:sz w:val="22"/>
                        </w:rPr>
                      </w:pPr>
                      <w:r w:rsidRPr="00AA3CA1">
                        <w:rPr>
                          <w:rFonts w:ascii="Tahoma" w:hAnsi="Tahoma" w:cs="Tahoma"/>
                          <w:b/>
                          <w:sz w:val="22"/>
                        </w:rPr>
                        <w:t>Implementation</w:t>
                      </w:r>
                    </w:p>
                    <w:p w14:paraId="4BAACCE8"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High quality teaching supported by Kapow</w:t>
                      </w:r>
                    </w:p>
                    <w:p w14:paraId="7283BEEA"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Memory- recall/revisit </w:t>
                      </w:r>
                    </w:p>
                    <w:p w14:paraId="434000A8"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Small steps </w:t>
                      </w:r>
                    </w:p>
                    <w:p w14:paraId="09660B5F"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Sequencing </w:t>
                      </w:r>
                    </w:p>
                    <w:p w14:paraId="2ACEE2ED"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Big questions </w:t>
                      </w:r>
                    </w:p>
                    <w:p w14:paraId="5DE46667" w14:textId="77777777" w:rsidR="009B76AF" w:rsidRPr="00AA3CA1" w:rsidRDefault="009B76AF">
                      <w:pPr>
                        <w:pStyle w:val="ListParagraph"/>
                        <w:numPr>
                          <w:ilvl w:val="0"/>
                          <w:numId w:val="2"/>
                        </w:numPr>
                        <w:rPr>
                          <w:rFonts w:ascii="Tahoma" w:hAnsi="Tahoma" w:cs="Tahoma"/>
                          <w:sz w:val="18"/>
                        </w:rPr>
                      </w:pPr>
                      <w:r w:rsidRPr="00AA3CA1">
                        <w:rPr>
                          <w:rFonts w:ascii="Tahoma" w:hAnsi="Tahoma" w:cs="Tahoma"/>
                          <w:sz w:val="18"/>
                        </w:rPr>
                        <w:t xml:space="preserve">Substantive and disciplinary strands taught alongside one another. </w:t>
                      </w:r>
                    </w:p>
                    <w:p w14:paraId="1E396220" w14:textId="77777777" w:rsidR="009B76AF" w:rsidRDefault="009B76AF">
                      <w:pPr>
                        <w:rPr>
                          <w:color w:val="7030A0"/>
                          <w:sz w:val="20"/>
                        </w:rPr>
                      </w:pPr>
                    </w:p>
                    <w:p w14:paraId="1A761DE6" w14:textId="77777777" w:rsidR="009B76AF" w:rsidRDefault="009B76AF">
                      <w:pPr>
                        <w:rPr>
                          <w:rFonts w:cstheme="minorHAnsi"/>
                          <w:sz w:val="20"/>
                        </w:rPr>
                      </w:pPr>
                    </w:p>
                  </w:txbxContent>
                </v:textbox>
              </v:roundrect>
            </w:pict>
          </mc:Fallback>
        </mc:AlternateContent>
      </w:r>
    </w:p>
    <w:p w14:paraId="018E95BE" w14:textId="1C778EA4" w:rsidR="005B7DD8" w:rsidRPr="009B76AF" w:rsidRDefault="00F12BFE">
      <w:pPr>
        <w:rPr>
          <w:rFonts w:ascii="Tahoma" w:hAnsi="Tahoma" w:cs="Tahoma"/>
        </w:rPr>
      </w:pPr>
      <w:r w:rsidRPr="006E0C47">
        <w:rPr>
          <w:rFonts w:ascii="Tahoma" w:hAnsi="Tahoma" w:cs="Tahoma"/>
          <w:noProof/>
        </w:rPr>
        <mc:AlternateContent>
          <mc:Choice Requires="wps">
            <w:drawing>
              <wp:anchor distT="45720" distB="45720" distL="114300" distR="114300" simplePos="0" relativeHeight="251680768" behindDoc="0" locked="0" layoutInCell="1" allowOverlap="1" wp14:anchorId="1304DD4C" wp14:editId="7A30A8F2">
                <wp:simplePos x="0" y="0"/>
                <wp:positionH relativeFrom="margin">
                  <wp:posOffset>-125095</wp:posOffset>
                </wp:positionH>
                <wp:positionV relativeFrom="paragraph">
                  <wp:posOffset>5750560</wp:posOffset>
                </wp:positionV>
                <wp:extent cx="3277235" cy="8902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7235" cy="890270"/>
                        </a:xfrm>
                        <a:prstGeom prst="rect">
                          <a:avLst/>
                        </a:prstGeom>
                        <a:solidFill>
                          <a:srgbClr val="FFFFFF"/>
                        </a:solidFill>
                        <a:ln w="9525">
                          <a:noFill/>
                          <a:miter lim="800000"/>
                          <a:headEnd/>
                          <a:tailEnd/>
                        </a:ln>
                      </wps:spPr>
                      <wps:txbx>
                        <w:txbxContent>
                          <w:p w14:paraId="085D93AC" w14:textId="48334F82" w:rsidR="006E0C47" w:rsidRDefault="006E0C47" w:rsidP="006E0C47">
                            <w:pPr>
                              <w:jc w:val="center"/>
                              <w:rPr>
                                <w:rFonts w:ascii="Tahoma" w:hAnsi="Tahoma" w:cs="Tahoma"/>
                                <w:b/>
                              </w:rPr>
                            </w:pPr>
                            <w:r>
                              <w:rPr>
                                <w:rFonts w:ascii="Tahoma" w:hAnsi="Tahoma" w:cs="Tahoma"/>
                                <w:b/>
                              </w:rPr>
                              <w:t>Vocabulary</w:t>
                            </w:r>
                          </w:p>
                          <w:p w14:paraId="702B3E81" w14:textId="677A14B1" w:rsidR="006E0C47" w:rsidRPr="006E0C47" w:rsidRDefault="006E0C47" w:rsidP="006E0C47">
                            <w:pPr>
                              <w:rPr>
                                <w:rFonts w:ascii="Tahoma" w:hAnsi="Tahoma" w:cs="Tahoma"/>
                                <w:sz w:val="16"/>
                                <w:szCs w:val="22"/>
                              </w:rPr>
                            </w:pPr>
                            <w:r w:rsidRPr="006E0C47">
                              <w:rPr>
                                <w:rFonts w:ascii="Tahoma" w:hAnsi="Tahoma" w:cs="Tahoma"/>
                                <w:sz w:val="16"/>
                                <w:szCs w:val="22"/>
                              </w:rPr>
                              <w:t>Carefully sequenced and</w:t>
                            </w:r>
                            <w:r>
                              <w:rPr>
                                <w:rFonts w:ascii="Tahoma" w:hAnsi="Tahoma" w:cs="Tahoma"/>
                                <w:sz w:val="16"/>
                                <w:szCs w:val="22"/>
                              </w:rPr>
                              <w:t xml:space="preserve"> </w:t>
                            </w:r>
                            <w:r w:rsidRPr="006E0C47">
                              <w:rPr>
                                <w:rFonts w:ascii="Tahoma" w:hAnsi="Tahoma" w:cs="Tahoma"/>
                                <w:sz w:val="16"/>
                                <w:szCs w:val="22"/>
                              </w:rPr>
                              <w:t>explicitly taught vocabulary is</w:t>
                            </w:r>
                            <w:r>
                              <w:rPr>
                                <w:rFonts w:ascii="Tahoma" w:hAnsi="Tahoma" w:cs="Tahoma"/>
                                <w:sz w:val="16"/>
                                <w:szCs w:val="22"/>
                              </w:rPr>
                              <w:t xml:space="preserve"> </w:t>
                            </w:r>
                            <w:r w:rsidRPr="006E0C47">
                              <w:rPr>
                                <w:rFonts w:ascii="Tahoma" w:hAnsi="Tahoma" w:cs="Tahoma"/>
                                <w:sz w:val="16"/>
                                <w:szCs w:val="22"/>
                              </w:rPr>
                              <w:t>essential in children building</w:t>
                            </w:r>
                            <w:r>
                              <w:rPr>
                                <w:rFonts w:ascii="Tahoma" w:hAnsi="Tahoma" w:cs="Tahoma"/>
                                <w:sz w:val="16"/>
                                <w:szCs w:val="22"/>
                              </w:rPr>
                              <w:t xml:space="preserve"> </w:t>
                            </w:r>
                            <w:r w:rsidRPr="006E0C47">
                              <w:rPr>
                                <w:rFonts w:ascii="Tahoma" w:hAnsi="Tahoma" w:cs="Tahoma"/>
                                <w:sz w:val="16"/>
                                <w:szCs w:val="22"/>
                              </w:rPr>
                              <w:t>the schemas necessary to</w:t>
                            </w:r>
                            <w:r>
                              <w:rPr>
                                <w:rFonts w:ascii="Tahoma" w:hAnsi="Tahoma" w:cs="Tahoma"/>
                                <w:sz w:val="16"/>
                                <w:szCs w:val="22"/>
                              </w:rPr>
                              <w:t xml:space="preserve"> </w:t>
                            </w:r>
                            <w:r w:rsidRPr="006E0C47">
                              <w:rPr>
                                <w:rFonts w:ascii="Tahoma" w:hAnsi="Tahoma" w:cs="Tahoma"/>
                                <w:sz w:val="16"/>
                                <w:szCs w:val="22"/>
                              </w:rPr>
                              <w:t>retain the subject knowledge</w:t>
                            </w:r>
                            <w:r>
                              <w:rPr>
                                <w:rFonts w:ascii="Tahoma" w:hAnsi="Tahoma" w:cs="Tahoma"/>
                                <w:sz w:val="16"/>
                                <w:szCs w:val="22"/>
                              </w:rPr>
                              <w:t xml:space="preserve"> </w:t>
                            </w:r>
                            <w:r w:rsidRPr="006E0C47">
                              <w:rPr>
                                <w:rFonts w:ascii="Tahoma" w:hAnsi="Tahoma" w:cs="Tahoma"/>
                                <w:sz w:val="16"/>
                                <w:szCs w:val="22"/>
                              </w:rPr>
                              <w:t>required for History.</w:t>
                            </w:r>
                          </w:p>
                          <w:p w14:paraId="0FDD7057" w14:textId="7CD8D286" w:rsidR="006E0C47" w:rsidRPr="006E0C47" w:rsidRDefault="006E0C47" w:rsidP="006E0C47">
                            <w:pPr>
                              <w:rPr>
                                <w:rFonts w:ascii="Tahoma" w:hAnsi="Tahoma" w:cs="Tahoma"/>
                                <w:sz w:val="16"/>
                                <w:szCs w:val="22"/>
                              </w:rPr>
                            </w:pPr>
                            <w:r w:rsidRPr="006E0C47">
                              <w:rPr>
                                <w:rFonts w:ascii="Tahoma" w:hAnsi="Tahoma" w:cs="Tahoma"/>
                                <w:sz w:val="16"/>
                                <w:szCs w:val="22"/>
                              </w:rPr>
                              <w:t>Vocabulary is progressively</w:t>
                            </w:r>
                            <w:r>
                              <w:rPr>
                                <w:rFonts w:ascii="Tahoma" w:hAnsi="Tahoma" w:cs="Tahoma"/>
                                <w:sz w:val="16"/>
                                <w:szCs w:val="22"/>
                              </w:rPr>
                              <w:t xml:space="preserve"> </w:t>
                            </w:r>
                            <w:r w:rsidRPr="006E0C47">
                              <w:rPr>
                                <w:rFonts w:ascii="Tahoma" w:hAnsi="Tahoma" w:cs="Tahoma"/>
                                <w:sz w:val="16"/>
                                <w:szCs w:val="22"/>
                              </w:rPr>
                              <w:t>organised, tiered and included on</w:t>
                            </w:r>
                            <w:r>
                              <w:rPr>
                                <w:rFonts w:ascii="Tahoma" w:hAnsi="Tahoma" w:cs="Tahoma"/>
                                <w:sz w:val="16"/>
                                <w:szCs w:val="22"/>
                              </w:rPr>
                              <w:t xml:space="preserve"> </w:t>
                            </w:r>
                            <w:r w:rsidRPr="006E0C47">
                              <w:rPr>
                                <w:rFonts w:ascii="Tahoma" w:hAnsi="Tahoma" w:cs="Tahoma"/>
                                <w:sz w:val="16"/>
                                <w:szCs w:val="22"/>
                              </w:rPr>
                              <w:t>Topic Plans and Knowledge</w:t>
                            </w:r>
                            <w:r>
                              <w:rPr>
                                <w:rFonts w:ascii="Tahoma" w:hAnsi="Tahoma" w:cs="Tahoma"/>
                                <w:sz w:val="16"/>
                                <w:szCs w:val="22"/>
                              </w:rPr>
                              <w:t xml:space="preserve"> </w:t>
                            </w:r>
                            <w:r w:rsidRPr="006E0C47">
                              <w:rPr>
                                <w:rFonts w:ascii="Tahoma" w:hAnsi="Tahoma" w:cs="Tahoma"/>
                                <w:sz w:val="16"/>
                                <w:szCs w:val="22"/>
                              </w:rPr>
                              <w:t>Organiser</w:t>
                            </w:r>
                            <w:r>
                              <w:rPr>
                                <w:rFonts w:ascii="Tahoma" w:hAnsi="Tahoma" w:cs="Tahoma"/>
                                <w:sz w:val="16"/>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04DD4C" id="_x0000_t202" coordsize="21600,21600" o:spt="202" path="m,l,21600r21600,l21600,xe">
                <v:stroke joinstyle="miter"/>
                <v:path gradientshapeok="t" o:connecttype="rect"/>
              </v:shapetype>
              <v:shape id="Text Box 2" o:spid="_x0000_s1029" type="#_x0000_t202" style="position:absolute;margin-left:-9.85pt;margin-top:452.8pt;width:258.05pt;height:70.1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" stroked="f">
                <v:textbox>
                  <w:txbxContent>
                    <w:p w14:paraId="085D93AC" w14:textId="48334F82" w:rsidR="006E0C47" w:rsidRDefault="006E0C47" w:rsidP="006E0C47">
                      <w:pPr>
                        <w:jc w:val="center"/>
                        <w:rPr>
                          <w:rFonts w:ascii="Tahoma" w:hAnsi="Tahoma" w:cs="Tahoma"/>
                          <w:b/>
                        </w:rPr>
                      </w:pPr>
                      <w:r>
                        <w:rPr>
                          <w:rFonts w:ascii="Tahoma" w:hAnsi="Tahoma" w:cs="Tahoma"/>
                          <w:b/>
                        </w:rPr>
                        <w:t>Vocabulary</w:t>
                      </w:r>
                    </w:p>
                    <w:p w14:paraId="702B3E81" w14:textId="677A14B1" w:rsidR="006E0C47" w:rsidRPr="006E0C47" w:rsidRDefault="006E0C47" w:rsidP="006E0C47">
                      <w:pPr>
                        <w:rPr>
                          <w:rFonts w:ascii="Tahoma" w:hAnsi="Tahoma" w:cs="Tahoma"/>
                          <w:sz w:val="16"/>
                          <w:szCs w:val="22"/>
                        </w:rPr>
                      </w:pPr>
                      <w:r w:rsidRPr="006E0C47">
                        <w:rPr>
                          <w:rFonts w:ascii="Tahoma" w:hAnsi="Tahoma" w:cs="Tahoma"/>
                          <w:sz w:val="16"/>
                          <w:szCs w:val="22"/>
                        </w:rPr>
                        <w:t>Carefully sequenced and</w:t>
                      </w:r>
                      <w:r>
                        <w:rPr>
                          <w:rFonts w:ascii="Tahoma" w:hAnsi="Tahoma" w:cs="Tahoma"/>
                          <w:sz w:val="16"/>
                          <w:szCs w:val="22"/>
                        </w:rPr>
                        <w:t xml:space="preserve"> </w:t>
                      </w:r>
                      <w:r w:rsidRPr="006E0C47">
                        <w:rPr>
                          <w:rFonts w:ascii="Tahoma" w:hAnsi="Tahoma" w:cs="Tahoma"/>
                          <w:sz w:val="16"/>
                          <w:szCs w:val="22"/>
                        </w:rPr>
                        <w:t>explicitly taught vocabulary is</w:t>
                      </w:r>
                      <w:r>
                        <w:rPr>
                          <w:rFonts w:ascii="Tahoma" w:hAnsi="Tahoma" w:cs="Tahoma"/>
                          <w:sz w:val="16"/>
                          <w:szCs w:val="22"/>
                        </w:rPr>
                        <w:t xml:space="preserve"> </w:t>
                      </w:r>
                      <w:r w:rsidRPr="006E0C47">
                        <w:rPr>
                          <w:rFonts w:ascii="Tahoma" w:hAnsi="Tahoma" w:cs="Tahoma"/>
                          <w:sz w:val="16"/>
                          <w:szCs w:val="22"/>
                        </w:rPr>
                        <w:t>essential in children building</w:t>
                      </w:r>
                      <w:r>
                        <w:rPr>
                          <w:rFonts w:ascii="Tahoma" w:hAnsi="Tahoma" w:cs="Tahoma"/>
                          <w:sz w:val="16"/>
                          <w:szCs w:val="22"/>
                        </w:rPr>
                        <w:t xml:space="preserve"> </w:t>
                      </w:r>
                      <w:r w:rsidRPr="006E0C47">
                        <w:rPr>
                          <w:rFonts w:ascii="Tahoma" w:hAnsi="Tahoma" w:cs="Tahoma"/>
                          <w:sz w:val="16"/>
                          <w:szCs w:val="22"/>
                        </w:rPr>
                        <w:t>the schemas necessary to</w:t>
                      </w:r>
                      <w:r>
                        <w:rPr>
                          <w:rFonts w:ascii="Tahoma" w:hAnsi="Tahoma" w:cs="Tahoma"/>
                          <w:sz w:val="16"/>
                          <w:szCs w:val="22"/>
                        </w:rPr>
                        <w:t xml:space="preserve"> </w:t>
                      </w:r>
                      <w:r w:rsidRPr="006E0C47">
                        <w:rPr>
                          <w:rFonts w:ascii="Tahoma" w:hAnsi="Tahoma" w:cs="Tahoma"/>
                          <w:sz w:val="16"/>
                          <w:szCs w:val="22"/>
                        </w:rPr>
                        <w:t>retain the subject knowledge</w:t>
                      </w:r>
                      <w:r>
                        <w:rPr>
                          <w:rFonts w:ascii="Tahoma" w:hAnsi="Tahoma" w:cs="Tahoma"/>
                          <w:sz w:val="16"/>
                          <w:szCs w:val="22"/>
                        </w:rPr>
                        <w:t xml:space="preserve"> </w:t>
                      </w:r>
                      <w:r w:rsidRPr="006E0C47">
                        <w:rPr>
                          <w:rFonts w:ascii="Tahoma" w:hAnsi="Tahoma" w:cs="Tahoma"/>
                          <w:sz w:val="16"/>
                          <w:szCs w:val="22"/>
                        </w:rPr>
                        <w:t>required for History.</w:t>
                      </w:r>
                    </w:p>
                    <w:p w14:paraId="0FDD7057" w14:textId="7CD8D286" w:rsidR="006E0C47" w:rsidRPr="006E0C47" w:rsidRDefault="006E0C47" w:rsidP="006E0C47">
                      <w:pPr>
                        <w:rPr>
                          <w:rFonts w:ascii="Tahoma" w:hAnsi="Tahoma" w:cs="Tahoma"/>
                          <w:sz w:val="16"/>
                          <w:szCs w:val="22"/>
                        </w:rPr>
                      </w:pPr>
                      <w:r w:rsidRPr="006E0C47">
                        <w:rPr>
                          <w:rFonts w:ascii="Tahoma" w:hAnsi="Tahoma" w:cs="Tahoma"/>
                          <w:sz w:val="16"/>
                          <w:szCs w:val="22"/>
                        </w:rPr>
                        <w:t>Vocabulary is progressively</w:t>
                      </w:r>
                      <w:r>
                        <w:rPr>
                          <w:rFonts w:ascii="Tahoma" w:hAnsi="Tahoma" w:cs="Tahoma"/>
                          <w:sz w:val="16"/>
                          <w:szCs w:val="22"/>
                        </w:rPr>
                        <w:t xml:space="preserve"> </w:t>
                      </w:r>
                      <w:r w:rsidRPr="006E0C47">
                        <w:rPr>
                          <w:rFonts w:ascii="Tahoma" w:hAnsi="Tahoma" w:cs="Tahoma"/>
                          <w:sz w:val="16"/>
                          <w:szCs w:val="22"/>
                        </w:rPr>
                        <w:t>organised, tiered and included on</w:t>
                      </w:r>
                      <w:r>
                        <w:rPr>
                          <w:rFonts w:ascii="Tahoma" w:hAnsi="Tahoma" w:cs="Tahoma"/>
                          <w:sz w:val="16"/>
                          <w:szCs w:val="22"/>
                        </w:rPr>
                        <w:t xml:space="preserve"> </w:t>
                      </w:r>
                      <w:r w:rsidRPr="006E0C47">
                        <w:rPr>
                          <w:rFonts w:ascii="Tahoma" w:hAnsi="Tahoma" w:cs="Tahoma"/>
                          <w:sz w:val="16"/>
                          <w:szCs w:val="22"/>
                        </w:rPr>
                        <w:t>Topic Plans and Knowledge</w:t>
                      </w:r>
                      <w:r>
                        <w:rPr>
                          <w:rFonts w:ascii="Tahoma" w:hAnsi="Tahoma" w:cs="Tahoma"/>
                          <w:sz w:val="16"/>
                          <w:szCs w:val="22"/>
                        </w:rPr>
                        <w:t xml:space="preserve"> </w:t>
                      </w:r>
                      <w:r w:rsidRPr="006E0C47">
                        <w:rPr>
                          <w:rFonts w:ascii="Tahoma" w:hAnsi="Tahoma" w:cs="Tahoma"/>
                          <w:sz w:val="16"/>
                          <w:szCs w:val="22"/>
                        </w:rPr>
                        <w:t>Organiser</w:t>
                      </w:r>
                      <w:r>
                        <w:rPr>
                          <w:rFonts w:ascii="Tahoma" w:hAnsi="Tahoma" w:cs="Tahoma"/>
                          <w:sz w:val="16"/>
                          <w:szCs w:val="22"/>
                        </w:rPr>
                        <w:t>.</w:t>
                      </w:r>
                    </w:p>
                  </w:txbxContent>
                </v:textbox>
                <w10:wrap type="square" anchorx="margin"/>
              </v:shape>
            </w:pict>
          </mc:Fallback>
        </mc:AlternateContent>
      </w:r>
      <w:r>
        <w:rPr>
          <w:rFonts w:ascii="Tahoma" w:hAnsi="Tahoma" w:cs="Tahoma"/>
          <w:noProof/>
          <w:lang w:eastAsia="en-GB"/>
        </w:rPr>
        <mc:AlternateContent>
          <mc:Choice Requires="wps">
            <w:drawing>
              <wp:anchor distT="0" distB="0" distL="114300" distR="114300" simplePos="0" relativeHeight="251678720" behindDoc="0" locked="0" layoutInCell="1" allowOverlap="1" wp14:anchorId="6AB3A7BF" wp14:editId="2B5D5D9B">
                <wp:simplePos x="0" y="0"/>
                <wp:positionH relativeFrom="column">
                  <wp:posOffset>-212519</wp:posOffset>
                </wp:positionH>
                <wp:positionV relativeFrom="paragraph">
                  <wp:posOffset>5698770</wp:posOffset>
                </wp:positionV>
                <wp:extent cx="3419475" cy="1014104"/>
                <wp:effectExtent l="19050" t="19050" r="28575" b="14605"/>
                <wp:wrapNone/>
                <wp:docPr id="12" name="Rectangle: Rounded Corners 12"/>
                <wp:cNvGraphicFramePr/>
                <a:graphic xmlns:a="http://schemas.openxmlformats.org/drawingml/2006/main">
                  <a:graphicData uri="http://schemas.microsoft.com/office/word/2010/wordprocessingShape">
                    <wps:wsp>
                      <wps:cNvSpPr/>
                      <wps:spPr>
                        <a:xfrm>
                          <a:off x="0" y="0"/>
                          <a:ext cx="3419475" cy="1014104"/>
                        </a:xfrm>
                        <a:prstGeom prst="roundRect">
                          <a:avLst/>
                        </a:prstGeom>
                        <a:noFill/>
                        <a:ln w="381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3752E61" id="Rectangle: Rounded Corners 12" o:spid="_x0000_s1026" style="position:absolute;margin-left:-16.75pt;margin-top:448.7pt;width:269.25pt;height:79.8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" filled="f" strokecolor="#7030a0" strokeweight="3pt">
                <v:stroke joinstyle="miter"/>
              </v:roundrect>
            </w:pict>
          </mc:Fallback>
        </mc:AlternateContent>
      </w:r>
      <w:r w:rsidR="006E0C47" w:rsidRPr="009B76AF">
        <w:rPr>
          <w:rFonts w:ascii="Tahoma" w:hAnsi="Tahoma" w:cs="Tahoma"/>
          <w:noProof/>
          <w:lang w:eastAsia="en-GB"/>
        </w:rPr>
        <mc:AlternateContent>
          <mc:Choice Requires="wps">
            <w:drawing>
              <wp:anchor distT="0" distB="0" distL="114300" distR="114300" simplePos="0" relativeHeight="251673600" behindDoc="0" locked="0" layoutInCell="1" allowOverlap="1" wp14:anchorId="3A986512" wp14:editId="44CAA6CB">
                <wp:simplePos x="0" y="0"/>
                <wp:positionH relativeFrom="column">
                  <wp:posOffset>-271895</wp:posOffset>
                </wp:positionH>
                <wp:positionV relativeFrom="paragraph">
                  <wp:posOffset>4618116</wp:posOffset>
                </wp:positionV>
                <wp:extent cx="3467100" cy="1037854"/>
                <wp:effectExtent l="19050" t="19050" r="19050" b="10160"/>
                <wp:wrapNone/>
                <wp:docPr id="7"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0" cy="1037854"/>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F110D01" w14:textId="07AA4FCB" w:rsidR="009B76AF" w:rsidRDefault="009B76AF">
                            <w:pPr>
                              <w:jc w:val="center"/>
                              <w:rPr>
                                <w:rFonts w:ascii="Tahoma" w:hAnsi="Tahoma" w:cs="Tahoma"/>
                                <w:b/>
                              </w:rPr>
                            </w:pPr>
                            <w:bookmarkStart w:id="0" w:name="_Hlk233645154"/>
                            <w:r>
                              <w:rPr>
                                <w:rFonts w:ascii="Tahoma" w:hAnsi="Tahoma" w:cs="Tahoma"/>
                                <w:b/>
                              </w:rPr>
                              <w:t>Strengths</w:t>
                            </w:r>
                          </w:p>
                          <w:p w14:paraId="3D1FB6AA" w14:textId="77777777" w:rsidR="009B76AF" w:rsidRPr="00AA3CA1" w:rsidRDefault="009B76AF">
                            <w:pPr>
                              <w:pStyle w:val="NoSpacing"/>
                              <w:rPr>
                                <w:rFonts w:ascii="Tahoma" w:hAnsi="Tahoma" w:cs="Tahoma"/>
                                <w:sz w:val="16"/>
                              </w:rPr>
                            </w:pPr>
                            <w:r w:rsidRPr="00AA3CA1">
                              <w:rPr>
                                <w:rFonts w:ascii="Tahoma" w:hAnsi="Tahoma" w:cs="Tahoma"/>
                                <w:sz w:val="16"/>
                              </w:rPr>
                              <w:t xml:space="preserve">Teachers are confident and their subject knowledge is very good.  Teachers use the rich, local environment and immersive days to bring history to life and ensure the subject inspires future historians and provides all with relevant skills, such as enquiry and questioning, to equip them for the future. </w:t>
                            </w:r>
                          </w:p>
                          <w:bookmarkEnd w:id="0"/>
                          <w:p w14:paraId="04AF63F7" w14:textId="77777777" w:rsidR="009B76AF" w:rsidRPr="00AA3CA1" w:rsidRDefault="009B76AF">
                            <w:pPr>
                              <w:rPr>
                                <w:rFonts w:ascii="Tahoma" w:hAnsi="Tahoma" w:cs="Tahoma"/>
                                <w:color w:val="7030A0"/>
                                <w:sz w:val="20"/>
                              </w:rPr>
                            </w:pPr>
                          </w:p>
                          <w:p w14:paraId="2B8B7E74" w14:textId="77777777" w:rsidR="009B76AF" w:rsidRDefault="009B76AF">
                            <w:pPr>
                              <w:rPr>
                                <w:color w:val="7030A0"/>
                                <w:sz w:val="20"/>
                              </w:rPr>
                            </w:pPr>
                          </w:p>
                          <w:p w14:paraId="217EEAC1" w14:textId="77777777"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A986512" id="_x0000_s1030" style="position:absolute;margin-left:-21.4pt;margin-top:363.65pt;width:273pt;height:81.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" fillcolor="white [3201]" strokecolor="#7030a0" strokeweight="2.5pt">
                <v:stroke joinstyle="miter"/>
                <v:shadow color="#868686"/>
                <v:path arrowok="t"/>
                <v:textbox>
                  <w:txbxContent>
                    <w:p w14:paraId="4F110D01" w14:textId="07AA4FCB" w:rsidR="009B76AF" w:rsidRDefault="009B76AF">
                      <w:pPr>
                        <w:jc w:val="center"/>
                        <w:rPr>
                          <w:rFonts w:ascii="Tahoma" w:hAnsi="Tahoma" w:cs="Tahoma"/>
                          <w:b/>
                        </w:rPr>
                      </w:pPr>
                      <w:bookmarkStart w:id="1" w:name="_Hlk233645154"/>
                      <w:r>
                        <w:rPr>
                          <w:rFonts w:ascii="Tahoma" w:hAnsi="Tahoma" w:cs="Tahoma"/>
                          <w:b/>
                        </w:rPr>
                        <w:t>Strengths</w:t>
                      </w:r>
                    </w:p>
                    <w:p w14:paraId="3D1FB6AA" w14:textId="77777777" w:rsidR="009B76AF" w:rsidRPr="00AA3CA1" w:rsidRDefault="009B76AF">
                      <w:pPr>
                        <w:pStyle w:val="NoSpacing"/>
                        <w:rPr>
                          <w:rFonts w:ascii="Tahoma" w:hAnsi="Tahoma" w:cs="Tahoma"/>
                          <w:sz w:val="16"/>
                        </w:rPr>
                      </w:pPr>
                      <w:r w:rsidRPr="00AA3CA1">
                        <w:rPr>
                          <w:rFonts w:ascii="Tahoma" w:hAnsi="Tahoma" w:cs="Tahoma"/>
                          <w:sz w:val="16"/>
                        </w:rPr>
                        <w:t xml:space="preserve">Teachers are confident and their subject knowledge is very good.  Teachers use the rich, local environment and immersive days to bring history to life and ensure the subject inspires future historians and provides all with relevant skills, such as enquiry and questioning, to equip them for the future. </w:t>
                      </w:r>
                    </w:p>
                    <w:bookmarkEnd w:id="1"/>
                    <w:p w14:paraId="04AF63F7" w14:textId="77777777" w:rsidR="009B76AF" w:rsidRPr="00AA3CA1" w:rsidRDefault="009B76AF">
                      <w:pPr>
                        <w:rPr>
                          <w:rFonts w:ascii="Tahoma" w:hAnsi="Tahoma" w:cs="Tahoma"/>
                          <w:color w:val="7030A0"/>
                          <w:sz w:val="20"/>
                        </w:rPr>
                      </w:pPr>
                    </w:p>
                    <w:p w14:paraId="2B8B7E74" w14:textId="77777777" w:rsidR="009B76AF" w:rsidRDefault="009B76AF">
                      <w:pPr>
                        <w:rPr>
                          <w:color w:val="7030A0"/>
                          <w:sz w:val="20"/>
                        </w:rPr>
                      </w:pPr>
                    </w:p>
                    <w:p w14:paraId="217EEAC1" w14:textId="77777777" w:rsidR="009B76AF" w:rsidRDefault="009B76AF">
                      <w:pPr>
                        <w:rPr>
                          <w:rFonts w:cstheme="minorHAnsi"/>
                          <w:sz w:val="20"/>
                        </w:rPr>
                      </w:pPr>
                    </w:p>
                  </w:txbxContent>
                </v:textbox>
              </v:roundrect>
            </w:pict>
          </mc:Fallback>
        </mc:AlternateContent>
      </w:r>
      <w:r w:rsidR="006E0C47" w:rsidRPr="009B76AF">
        <w:rPr>
          <w:rFonts w:ascii="Tahoma" w:hAnsi="Tahoma" w:cs="Tahoma"/>
          <w:noProof/>
          <w:lang w:eastAsia="en-GB"/>
        </w:rPr>
        <mc:AlternateContent>
          <mc:Choice Requires="wps">
            <w:drawing>
              <wp:anchor distT="0" distB="0" distL="114300" distR="114300" simplePos="0" relativeHeight="251669504" behindDoc="0" locked="0" layoutInCell="1" allowOverlap="1" wp14:anchorId="73110513" wp14:editId="5411C85F">
                <wp:simplePos x="0" y="0"/>
                <wp:positionH relativeFrom="column">
                  <wp:posOffset>-271895</wp:posOffset>
                </wp:positionH>
                <wp:positionV relativeFrom="paragraph">
                  <wp:posOffset>2029295</wp:posOffset>
                </wp:positionV>
                <wp:extent cx="3467100" cy="2522270"/>
                <wp:effectExtent l="19050" t="19050" r="19050" b="11430"/>
                <wp:wrapNone/>
                <wp:docPr id="5"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0" cy="252227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D5B85F4" w14:textId="5F6235C5" w:rsidR="009B76AF" w:rsidRDefault="006E0C47">
                            <w:pPr>
                              <w:jc w:val="center"/>
                              <w:rPr>
                                <w:rFonts w:ascii="Tahoma" w:hAnsi="Tahoma" w:cs="Tahoma"/>
                                <w:b/>
                              </w:rPr>
                            </w:pPr>
                            <w:r>
                              <w:rPr>
                                <w:rFonts w:ascii="Tahoma" w:hAnsi="Tahoma" w:cs="Tahoma"/>
                                <w:b/>
                              </w:rPr>
                              <w:t>Including all learners</w:t>
                            </w:r>
                          </w:p>
                          <w:p w14:paraId="15BF88F2" w14:textId="35DABE5A" w:rsidR="00A01479" w:rsidRPr="00A01479" w:rsidRDefault="00A01479" w:rsidP="00A01479">
                            <w:pPr>
                              <w:rPr>
                                <w:rFonts w:ascii="Tahoma" w:hAnsi="Tahoma" w:cs="Tahoma"/>
                                <w:sz w:val="18"/>
                                <w:szCs w:val="20"/>
                              </w:rPr>
                            </w:pPr>
                            <w:r w:rsidRPr="00A01479">
                              <w:rPr>
                                <w:rFonts w:ascii="Tahoma" w:hAnsi="Tahoma" w:cs="Tahoma"/>
                                <w:sz w:val="18"/>
                                <w:szCs w:val="20"/>
                              </w:rPr>
                              <w:t xml:space="preserve">At </w:t>
                            </w:r>
                            <w:r w:rsidR="006E0C47">
                              <w:rPr>
                                <w:rFonts w:ascii="Tahoma" w:hAnsi="Tahoma" w:cs="Tahoma"/>
                                <w:sz w:val="18"/>
                                <w:szCs w:val="20"/>
                              </w:rPr>
                              <w:t>St John’s</w:t>
                            </w:r>
                            <w:r w:rsidRPr="00A01479">
                              <w:rPr>
                                <w:rFonts w:ascii="Tahoma" w:hAnsi="Tahoma" w:cs="Tahoma"/>
                                <w:sz w:val="18"/>
                                <w:szCs w:val="20"/>
                              </w:rPr>
                              <w:t xml:space="preserve"> we believe that all pupils should have</w:t>
                            </w:r>
                          </w:p>
                          <w:p w14:paraId="6FF56B13" w14:textId="77777777" w:rsidR="00A01479" w:rsidRPr="00A01479" w:rsidRDefault="00A01479" w:rsidP="00A01479">
                            <w:pPr>
                              <w:rPr>
                                <w:rFonts w:ascii="Tahoma" w:hAnsi="Tahoma" w:cs="Tahoma"/>
                                <w:sz w:val="18"/>
                                <w:szCs w:val="20"/>
                              </w:rPr>
                            </w:pPr>
                            <w:r w:rsidRPr="00A01479">
                              <w:rPr>
                                <w:rFonts w:ascii="Tahoma" w:hAnsi="Tahoma" w:cs="Tahoma"/>
                                <w:sz w:val="18"/>
                                <w:szCs w:val="20"/>
                              </w:rPr>
                              <w:t>equal opportunity to access every subject and recognise</w:t>
                            </w:r>
                          </w:p>
                          <w:p w14:paraId="3519BCD3" w14:textId="77777777" w:rsidR="00A01479" w:rsidRPr="00A01479" w:rsidRDefault="00A01479" w:rsidP="00A01479">
                            <w:pPr>
                              <w:rPr>
                                <w:rFonts w:ascii="Tahoma" w:hAnsi="Tahoma" w:cs="Tahoma"/>
                                <w:sz w:val="18"/>
                                <w:szCs w:val="20"/>
                              </w:rPr>
                            </w:pPr>
                            <w:r w:rsidRPr="00A01479">
                              <w:rPr>
                                <w:rFonts w:ascii="Tahoma" w:hAnsi="Tahoma" w:cs="Tahoma"/>
                                <w:sz w:val="18"/>
                                <w:szCs w:val="20"/>
                              </w:rPr>
                              <w:t>that often pupils who can find reading and writing</w:t>
                            </w:r>
                          </w:p>
                          <w:p w14:paraId="376DCD7C" w14:textId="77777777" w:rsidR="00A01479" w:rsidRPr="00A01479" w:rsidRDefault="00A01479" w:rsidP="00A01479">
                            <w:pPr>
                              <w:rPr>
                                <w:rFonts w:ascii="Tahoma" w:hAnsi="Tahoma" w:cs="Tahoma"/>
                                <w:sz w:val="18"/>
                                <w:szCs w:val="20"/>
                              </w:rPr>
                            </w:pPr>
                            <w:r w:rsidRPr="00A01479">
                              <w:rPr>
                                <w:rFonts w:ascii="Tahoma" w:hAnsi="Tahoma" w:cs="Tahoma"/>
                                <w:sz w:val="18"/>
                                <w:szCs w:val="20"/>
                              </w:rPr>
                              <w:t>challenging can have high levels of interest or skill in</w:t>
                            </w:r>
                          </w:p>
                          <w:p w14:paraId="0A70D7EE" w14:textId="77777777" w:rsidR="00A01479" w:rsidRPr="00A01479" w:rsidRDefault="00A01479" w:rsidP="00A01479">
                            <w:pPr>
                              <w:rPr>
                                <w:rFonts w:ascii="Tahoma" w:hAnsi="Tahoma" w:cs="Tahoma"/>
                                <w:sz w:val="18"/>
                                <w:szCs w:val="20"/>
                              </w:rPr>
                            </w:pPr>
                            <w:r w:rsidRPr="00A01479">
                              <w:rPr>
                                <w:rFonts w:ascii="Tahoma" w:hAnsi="Tahoma" w:cs="Tahoma"/>
                                <w:sz w:val="18"/>
                                <w:szCs w:val="20"/>
                              </w:rPr>
                              <w:t>knowledge rich subjects like History.</w:t>
                            </w:r>
                          </w:p>
                          <w:p w14:paraId="26187CAF" w14:textId="77777777" w:rsidR="00A01479" w:rsidRPr="00A01479" w:rsidRDefault="00A01479" w:rsidP="00A01479">
                            <w:pPr>
                              <w:rPr>
                                <w:rFonts w:ascii="Tahoma" w:hAnsi="Tahoma" w:cs="Tahoma"/>
                                <w:sz w:val="18"/>
                                <w:szCs w:val="20"/>
                              </w:rPr>
                            </w:pPr>
                            <w:r w:rsidRPr="00A01479">
                              <w:rPr>
                                <w:rFonts w:ascii="Tahoma" w:hAnsi="Tahoma" w:cs="Tahoma"/>
                                <w:sz w:val="18"/>
                                <w:szCs w:val="20"/>
                              </w:rPr>
                              <w:t>Teachers are responsible for ensuring all pupils are</w:t>
                            </w:r>
                          </w:p>
                          <w:p w14:paraId="14741A65" w14:textId="77777777" w:rsidR="00A01479" w:rsidRPr="00A01479" w:rsidRDefault="00A01479" w:rsidP="00A01479">
                            <w:pPr>
                              <w:rPr>
                                <w:rFonts w:ascii="Tahoma" w:hAnsi="Tahoma" w:cs="Tahoma"/>
                                <w:sz w:val="18"/>
                                <w:szCs w:val="20"/>
                              </w:rPr>
                            </w:pPr>
                            <w:r w:rsidRPr="00A01479">
                              <w:rPr>
                                <w:rFonts w:ascii="Tahoma" w:hAnsi="Tahoma" w:cs="Tahoma"/>
                                <w:sz w:val="18"/>
                                <w:szCs w:val="20"/>
                              </w:rPr>
                              <w:t>supported and challenged in History. This will be</w:t>
                            </w:r>
                          </w:p>
                          <w:p w14:paraId="45255FD8" w14:textId="77777777" w:rsidR="00A01479" w:rsidRPr="00A01479" w:rsidRDefault="00A01479" w:rsidP="00A01479">
                            <w:pPr>
                              <w:rPr>
                                <w:rFonts w:ascii="Tahoma" w:hAnsi="Tahoma" w:cs="Tahoma"/>
                                <w:sz w:val="18"/>
                                <w:szCs w:val="20"/>
                              </w:rPr>
                            </w:pPr>
                            <w:r w:rsidRPr="00A01479">
                              <w:rPr>
                                <w:rFonts w:ascii="Tahoma" w:hAnsi="Tahoma" w:cs="Tahoma"/>
                                <w:sz w:val="18"/>
                                <w:szCs w:val="20"/>
                              </w:rPr>
                              <w:t>through careful task design and alternative recording</w:t>
                            </w:r>
                          </w:p>
                          <w:p w14:paraId="45DAC26D" w14:textId="77777777" w:rsidR="00A01479" w:rsidRPr="00A01479" w:rsidRDefault="00A01479" w:rsidP="00A01479">
                            <w:pPr>
                              <w:rPr>
                                <w:rFonts w:ascii="Tahoma" w:hAnsi="Tahoma" w:cs="Tahoma"/>
                                <w:sz w:val="18"/>
                                <w:szCs w:val="20"/>
                              </w:rPr>
                            </w:pPr>
                            <w:r w:rsidRPr="00A01479">
                              <w:rPr>
                                <w:rFonts w:ascii="Tahoma" w:hAnsi="Tahoma" w:cs="Tahoma"/>
                                <w:sz w:val="18"/>
                                <w:szCs w:val="20"/>
                              </w:rPr>
                              <w:t>methods.</w:t>
                            </w:r>
                          </w:p>
                          <w:p w14:paraId="7461AB15" w14:textId="77777777" w:rsidR="00A01479" w:rsidRPr="00A01479" w:rsidRDefault="00A01479" w:rsidP="00A01479">
                            <w:pPr>
                              <w:rPr>
                                <w:rFonts w:ascii="Tahoma" w:hAnsi="Tahoma" w:cs="Tahoma"/>
                                <w:sz w:val="18"/>
                                <w:szCs w:val="20"/>
                              </w:rPr>
                            </w:pPr>
                            <w:r w:rsidRPr="00A01479">
                              <w:rPr>
                                <w:rFonts w:ascii="Tahoma" w:hAnsi="Tahoma" w:cs="Tahoma"/>
                                <w:sz w:val="18"/>
                                <w:szCs w:val="20"/>
                              </w:rPr>
                              <w:t>Subject Leaders are responsible for monitoring the</w:t>
                            </w:r>
                          </w:p>
                          <w:p w14:paraId="61ED3C83" w14:textId="77777777" w:rsidR="00A01479" w:rsidRPr="00A01479" w:rsidRDefault="00A01479" w:rsidP="00A01479">
                            <w:pPr>
                              <w:rPr>
                                <w:rFonts w:ascii="Tahoma" w:hAnsi="Tahoma" w:cs="Tahoma"/>
                                <w:sz w:val="18"/>
                                <w:szCs w:val="20"/>
                              </w:rPr>
                            </w:pPr>
                            <w:r w:rsidRPr="00A01479">
                              <w:rPr>
                                <w:rFonts w:ascii="Tahoma" w:hAnsi="Tahoma" w:cs="Tahoma"/>
                                <w:sz w:val="18"/>
                                <w:szCs w:val="20"/>
                              </w:rPr>
                              <w:t>inclusion of pupils with additional needs and high</w:t>
                            </w:r>
                          </w:p>
                          <w:p w14:paraId="65375F67" w14:textId="77777777" w:rsidR="00A01479" w:rsidRPr="00A01479" w:rsidRDefault="00A01479" w:rsidP="00A01479">
                            <w:pPr>
                              <w:rPr>
                                <w:rFonts w:ascii="Tahoma" w:hAnsi="Tahoma" w:cs="Tahoma"/>
                                <w:sz w:val="18"/>
                                <w:szCs w:val="20"/>
                              </w:rPr>
                            </w:pPr>
                            <w:r w:rsidRPr="00A01479">
                              <w:rPr>
                                <w:rFonts w:ascii="Tahoma" w:hAnsi="Tahoma" w:cs="Tahoma"/>
                                <w:sz w:val="18"/>
                                <w:szCs w:val="20"/>
                              </w:rPr>
                              <w:t>interest or skill and will work with teachers and our</w:t>
                            </w:r>
                          </w:p>
                          <w:p w14:paraId="1853EF40" w14:textId="77777777" w:rsidR="00A01479" w:rsidRPr="00A01479" w:rsidRDefault="00A01479" w:rsidP="00A01479">
                            <w:pPr>
                              <w:rPr>
                                <w:rFonts w:ascii="Tahoma" w:hAnsi="Tahoma" w:cs="Tahoma"/>
                                <w:sz w:val="18"/>
                                <w:szCs w:val="20"/>
                              </w:rPr>
                            </w:pPr>
                            <w:r w:rsidRPr="00A01479">
                              <w:rPr>
                                <w:rFonts w:ascii="Tahoma" w:hAnsi="Tahoma" w:cs="Tahoma"/>
                                <w:sz w:val="18"/>
                                <w:szCs w:val="20"/>
                              </w:rPr>
                              <w:t>SENCO to make the necessary adjustments to the</w:t>
                            </w:r>
                          </w:p>
                          <w:p w14:paraId="4968D938" w14:textId="670E3540" w:rsidR="009B76AF" w:rsidRDefault="00A01479" w:rsidP="00A01479">
                            <w:pPr>
                              <w:rPr>
                                <w:rFonts w:cstheme="minorHAnsi"/>
                                <w:sz w:val="20"/>
                              </w:rPr>
                            </w:pPr>
                            <w:r w:rsidRPr="00A01479">
                              <w:rPr>
                                <w:rFonts w:ascii="Tahoma" w:hAnsi="Tahoma" w:cs="Tahoma"/>
                                <w:sz w:val="18"/>
                                <w:szCs w:val="20"/>
                              </w:rPr>
                              <w:t>curriculum</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3110513" id="_x0000_s1031" style="position:absolute;margin-left:-21.4pt;margin-top:159.8pt;width:273pt;height:198.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" fillcolor="white [3201]" strokecolor="#7030a0" strokeweight="2.5pt">
                <v:stroke joinstyle="miter"/>
                <v:shadow color="#868686"/>
                <v:path arrowok="t"/>
                <v:textbox>
                  <w:txbxContent>
                    <w:p w14:paraId="3D5B85F4" w14:textId="5F6235C5" w:rsidR="009B76AF" w:rsidRDefault="006E0C47">
                      <w:pPr>
                        <w:jc w:val="center"/>
                        <w:rPr>
                          <w:rFonts w:ascii="Tahoma" w:hAnsi="Tahoma" w:cs="Tahoma"/>
                          <w:b/>
                        </w:rPr>
                      </w:pPr>
                      <w:r>
                        <w:rPr>
                          <w:rFonts w:ascii="Tahoma" w:hAnsi="Tahoma" w:cs="Tahoma"/>
                          <w:b/>
                        </w:rPr>
                        <w:t>Including all learners</w:t>
                      </w:r>
                    </w:p>
                    <w:p w14:paraId="15BF88F2" w14:textId="35DABE5A" w:rsidR="00A01479" w:rsidRPr="00A01479" w:rsidRDefault="00A01479" w:rsidP="00A01479">
                      <w:pPr>
                        <w:rPr>
                          <w:rFonts w:ascii="Tahoma" w:hAnsi="Tahoma" w:cs="Tahoma"/>
                          <w:sz w:val="18"/>
                          <w:szCs w:val="20"/>
                        </w:rPr>
                      </w:pPr>
                      <w:r w:rsidRPr="00A01479">
                        <w:rPr>
                          <w:rFonts w:ascii="Tahoma" w:hAnsi="Tahoma" w:cs="Tahoma"/>
                          <w:sz w:val="18"/>
                          <w:szCs w:val="20"/>
                        </w:rPr>
                        <w:t xml:space="preserve">At </w:t>
                      </w:r>
                      <w:r w:rsidR="006E0C47">
                        <w:rPr>
                          <w:rFonts w:ascii="Tahoma" w:hAnsi="Tahoma" w:cs="Tahoma"/>
                          <w:sz w:val="18"/>
                          <w:szCs w:val="20"/>
                        </w:rPr>
                        <w:t>St John’s</w:t>
                      </w:r>
                      <w:r w:rsidRPr="00A01479">
                        <w:rPr>
                          <w:rFonts w:ascii="Tahoma" w:hAnsi="Tahoma" w:cs="Tahoma"/>
                          <w:sz w:val="18"/>
                          <w:szCs w:val="20"/>
                        </w:rPr>
                        <w:t xml:space="preserve"> we believe that all pupils should have</w:t>
                      </w:r>
                    </w:p>
                    <w:p w14:paraId="6FF56B13" w14:textId="77777777" w:rsidR="00A01479" w:rsidRPr="00A01479" w:rsidRDefault="00A01479" w:rsidP="00A01479">
                      <w:pPr>
                        <w:rPr>
                          <w:rFonts w:ascii="Tahoma" w:hAnsi="Tahoma" w:cs="Tahoma"/>
                          <w:sz w:val="18"/>
                          <w:szCs w:val="20"/>
                        </w:rPr>
                      </w:pPr>
                      <w:r w:rsidRPr="00A01479">
                        <w:rPr>
                          <w:rFonts w:ascii="Tahoma" w:hAnsi="Tahoma" w:cs="Tahoma"/>
                          <w:sz w:val="18"/>
                          <w:szCs w:val="20"/>
                        </w:rPr>
                        <w:t>equal opportunity to access every subject and recognise</w:t>
                      </w:r>
                    </w:p>
                    <w:p w14:paraId="3519BCD3" w14:textId="77777777" w:rsidR="00A01479" w:rsidRPr="00A01479" w:rsidRDefault="00A01479" w:rsidP="00A01479">
                      <w:pPr>
                        <w:rPr>
                          <w:rFonts w:ascii="Tahoma" w:hAnsi="Tahoma" w:cs="Tahoma"/>
                          <w:sz w:val="18"/>
                          <w:szCs w:val="20"/>
                        </w:rPr>
                      </w:pPr>
                      <w:r w:rsidRPr="00A01479">
                        <w:rPr>
                          <w:rFonts w:ascii="Tahoma" w:hAnsi="Tahoma" w:cs="Tahoma"/>
                          <w:sz w:val="18"/>
                          <w:szCs w:val="20"/>
                        </w:rPr>
                        <w:t>that often pupils who can find reading and writing</w:t>
                      </w:r>
                    </w:p>
                    <w:p w14:paraId="376DCD7C" w14:textId="77777777" w:rsidR="00A01479" w:rsidRPr="00A01479" w:rsidRDefault="00A01479" w:rsidP="00A01479">
                      <w:pPr>
                        <w:rPr>
                          <w:rFonts w:ascii="Tahoma" w:hAnsi="Tahoma" w:cs="Tahoma"/>
                          <w:sz w:val="18"/>
                          <w:szCs w:val="20"/>
                        </w:rPr>
                      </w:pPr>
                      <w:r w:rsidRPr="00A01479">
                        <w:rPr>
                          <w:rFonts w:ascii="Tahoma" w:hAnsi="Tahoma" w:cs="Tahoma"/>
                          <w:sz w:val="18"/>
                          <w:szCs w:val="20"/>
                        </w:rPr>
                        <w:t>challenging can have high levels of interest or skill in</w:t>
                      </w:r>
                    </w:p>
                    <w:p w14:paraId="0A70D7EE" w14:textId="77777777" w:rsidR="00A01479" w:rsidRPr="00A01479" w:rsidRDefault="00A01479" w:rsidP="00A01479">
                      <w:pPr>
                        <w:rPr>
                          <w:rFonts w:ascii="Tahoma" w:hAnsi="Tahoma" w:cs="Tahoma"/>
                          <w:sz w:val="18"/>
                          <w:szCs w:val="20"/>
                        </w:rPr>
                      </w:pPr>
                      <w:r w:rsidRPr="00A01479">
                        <w:rPr>
                          <w:rFonts w:ascii="Tahoma" w:hAnsi="Tahoma" w:cs="Tahoma"/>
                          <w:sz w:val="18"/>
                          <w:szCs w:val="20"/>
                        </w:rPr>
                        <w:t>knowledge rich subjects like History.</w:t>
                      </w:r>
                    </w:p>
                    <w:p w14:paraId="26187CAF" w14:textId="77777777" w:rsidR="00A01479" w:rsidRPr="00A01479" w:rsidRDefault="00A01479" w:rsidP="00A01479">
                      <w:pPr>
                        <w:rPr>
                          <w:rFonts w:ascii="Tahoma" w:hAnsi="Tahoma" w:cs="Tahoma"/>
                          <w:sz w:val="18"/>
                          <w:szCs w:val="20"/>
                        </w:rPr>
                      </w:pPr>
                      <w:r w:rsidRPr="00A01479">
                        <w:rPr>
                          <w:rFonts w:ascii="Tahoma" w:hAnsi="Tahoma" w:cs="Tahoma"/>
                          <w:sz w:val="18"/>
                          <w:szCs w:val="20"/>
                        </w:rPr>
                        <w:t>Teachers are responsible for ensuring all pupils are</w:t>
                      </w:r>
                    </w:p>
                    <w:p w14:paraId="14741A65" w14:textId="77777777" w:rsidR="00A01479" w:rsidRPr="00A01479" w:rsidRDefault="00A01479" w:rsidP="00A01479">
                      <w:pPr>
                        <w:rPr>
                          <w:rFonts w:ascii="Tahoma" w:hAnsi="Tahoma" w:cs="Tahoma"/>
                          <w:sz w:val="18"/>
                          <w:szCs w:val="20"/>
                        </w:rPr>
                      </w:pPr>
                      <w:r w:rsidRPr="00A01479">
                        <w:rPr>
                          <w:rFonts w:ascii="Tahoma" w:hAnsi="Tahoma" w:cs="Tahoma"/>
                          <w:sz w:val="18"/>
                          <w:szCs w:val="20"/>
                        </w:rPr>
                        <w:t>supported and challenged in History. This will be</w:t>
                      </w:r>
                    </w:p>
                    <w:p w14:paraId="45255FD8" w14:textId="77777777" w:rsidR="00A01479" w:rsidRPr="00A01479" w:rsidRDefault="00A01479" w:rsidP="00A01479">
                      <w:pPr>
                        <w:rPr>
                          <w:rFonts w:ascii="Tahoma" w:hAnsi="Tahoma" w:cs="Tahoma"/>
                          <w:sz w:val="18"/>
                          <w:szCs w:val="20"/>
                        </w:rPr>
                      </w:pPr>
                      <w:r w:rsidRPr="00A01479">
                        <w:rPr>
                          <w:rFonts w:ascii="Tahoma" w:hAnsi="Tahoma" w:cs="Tahoma"/>
                          <w:sz w:val="18"/>
                          <w:szCs w:val="20"/>
                        </w:rPr>
                        <w:t>through careful task design and alternative recording</w:t>
                      </w:r>
                    </w:p>
                    <w:p w14:paraId="45DAC26D" w14:textId="77777777" w:rsidR="00A01479" w:rsidRPr="00A01479" w:rsidRDefault="00A01479" w:rsidP="00A01479">
                      <w:pPr>
                        <w:rPr>
                          <w:rFonts w:ascii="Tahoma" w:hAnsi="Tahoma" w:cs="Tahoma"/>
                          <w:sz w:val="18"/>
                          <w:szCs w:val="20"/>
                        </w:rPr>
                      </w:pPr>
                      <w:r w:rsidRPr="00A01479">
                        <w:rPr>
                          <w:rFonts w:ascii="Tahoma" w:hAnsi="Tahoma" w:cs="Tahoma"/>
                          <w:sz w:val="18"/>
                          <w:szCs w:val="20"/>
                        </w:rPr>
                        <w:t>methods.</w:t>
                      </w:r>
                    </w:p>
                    <w:p w14:paraId="7461AB15" w14:textId="77777777" w:rsidR="00A01479" w:rsidRPr="00A01479" w:rsidRDefault="00A01479" w:rsidP="00A01479">
                      <w:pPr>
                        <w:rPr>
                          <w:rFonts w:ascii="Tahoma" w:hAnsi="Tahoma" w:cs="Tahoma"/>
                          <w:sz w:val="18"/>
                          <w:szCs w:val="20"/>
                        </w:rPr>
                      </w:pPr>
                      <w:r w:rsidRPr="00A01479">
                        <w:rPr>
                          <w:rFonts w:ascii="Tahoma" w:hAnsi="Tahoma" w:cs="Tahoma"/>
                          <w:sz w:val="18"/>
                          <w:szCs w:val="20"/>
                        </w:rPr>
                        <w:t>Subject Leaders are responsible for monitoring the</w:t>
                      </w:r>
                    </w:p>
                    <w:p w14:paraId="61ED3C83" w14:textId="77777777" w:rsidR="00A01479" w:rsidRPr="00A01479" w:rsidRDefault="00A01479" w:rsidP="00A01479">
                      <w:pPr>
                        <w:rPr>
                          <w:rFonts w:ascii="Tahoma" w:hAnsi="Tahoma" w:cs="Tahoma"/>
                          <w:sz w:val="18"/>
                          <w:szCs w:val="20"/>
                        </w:rPr>
                      </w:pPr>
                      <w:r w:rsidRPr="00A01479">
                        <w:rPr>
                          <w:rFonts w:ascii="Tahoma" w:hAnsi="Tahoma" w:cs="Tahoma"/>
                          <w:sz w:val="18"/>
                          <w:szCs w:val="20"/>
                        </w:rPr>
                        <w:t>inclusion of pupils with additional needs and high</w:t>
                      </w:r>
                    </w:p>
                    <w:p w14:paraId="65375F67" w14:textId="77777777" w:rsidR="00A01479" w:rsidRPr="00A01479" w:rsidRDefault="00A01479" w:rsidP="00A01479">
                      <w:pPr>
                        <w:rPr>
                          <w:rFonts w:ascii="Tahoma" w:hAnsi="Tahoma" w:cs="Tahoma"/>
                          <w:sz w:val="18"/>
                          <w:szCs w:val="20"/>
                        </w:rPr>
                      </w:pPr>
                      <w:r w:rsidRPr="00A01479">
                        <w:rPr>
                          <w:rFonts w:ascii="Tahoma" w:hAnsi="Tahoma" w:cs="Tahoma"/>
                          <w:sz w:val="18"/>
                          <w:szCs w:val="20"/>
                        </w:rPr>
                        <w:t>interest or skill and will work with teachers and our</w:t>
                      </w:r>
                    </w:p>
                    <w:p w14:paraId="1853EF40" w14:textId="77777777" w:rsidR="00A01479" w:rsidRPr="00A01479" w:rsidRDefault="00A01479" w:rsidP="00A01479">
                      <w:pPr>
                        <w:rPr>
                          <w:rFonts w:ascii="Tahoma" w:hAnsi="Tahoma" w:cs="Tahoma"/>
                          <w:sz w:val="18"/>
                          <w:szCs w:val="20"/>
                        </w:rPr>
                      </w:pPr>
                      <w:r w:rsidRPr="00A01479">
                        <w:rPr>
                          <w:rFonts w:ascii="Tahoma" w:hAnsi="Tahoma" w:cs="Tahoma"/>
                          <w:sz w:val="18"/>
                          <w:szCs w:val="20"/>
                        </w:rPr>
                        <w:t>SENCO to make the necessary adjustments to the</w:t>
                      </w:r>
                    </w:p>
                    <w:p w14:paraId="4968D938" w14:textId="670E3540" w:rsidR="009B76AF" w:rsidRDefault="00A01479" w:rsidP="00A01479">
                      <w:pPr>
                        <w:rPr>
                          <w:rFonts w:cstheme="minorHAnsi"/>
                          <w:sz w:val="20"/>
                        </w:rPr>
                      </w:pPr>
                      <w:r w:rsidRPr="00A01479">
                        <w:rPr>
                          <w:rFonts w:ascii="Tahoma" w:hAnsi="Tahoma" w:cs="Tahoma"/>
                          <w:sz w:val="18"/>
                          <w:szCs w:val="20"/>
                        </w:rPr>
                        <w:t>curriculum</w:t>
                      </w:r>
                    </w:p>
                  </w:txbxContent>
                </v:textbox>
              </v:roundrect>
            </w:pict>
          </mc:Fallback>
        </mc:AlternateContent>
      </w:r>
      <w:r w:rsidR="00AA3CA1" w:rsidRPr="009B76AF">
        <w:rPr>
          <w:rFonts w:ascii="Tahoma" w:hAnsi="Tahoma" w:cs="Tahoma"/>
          <w:noProof/>
          <w:lang w:eastAsia="en-GB"/>
        </w:rPr>
        <mc:AlternateContent>
          <mc:Choice Requires="wps">
            <w:drawing>
              <wp:anchor distT="0" distB="0" distL="114300" distR="114300" simplePos="0" relativeHeight="251675648" behindDoc="0" locked="0" layoutInCell="1" allowOverlap="1" wp14:anchorId="7A478FD2" wp14:editId="2665552B">
                <wp:simplePos x="0" y="0"/>
                <wp:positionH relativeFrom="column">
                  <wp:posOffset>3371850</wp:posOffset>
                </wp:positionH>
                <wp:positionV relativeFrom="paragraph">
                  <wp:posOffset>4299584</wp:posOffset>
                </wp:positionV>
                <wp:extent cx="3467100" cy="2257425"/>
                <wp:effectExtent l="19050" t="19050" r="19050" b="28575"/>
                <wp:wrapNone/>
                <wp:docPr id="9"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67100" cy="2257425"/>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B16ED4B" w14:textId="77777777" w:rsidR="009B76AF" w:rsidRDefault="009B76AF">
                            <w:pPr>
                              <w:jc w:val="center"/>
                              <w:rPr>
                                <w:rFonts w:ascii="Tahoma" w:hAnsi="Tahoma" w:cs="Tahoma"/>
                                <w:b/>
                              </w:rPr>
                            </w:pPr>
                            <w:r>
                              <w:rPr>
                                <w:rFonts w:ascii="Tahoma" w:hAnsi="Tahoma" w:cs="Tahoma"/>
                                <w:b/>
                              </w:rPr>
                              <w:t xml:space="preserve">Enrichment opportunities </w:t>
                            </w:r>
                          </w:p>
                          <w:p w14:paraId="599A1615" w14:textId="77777777" w:rsidR="009B76AF" w:rsidRDefault="009B76AF">
                            <w:pPr>
                              <w:jc w:val="center"/>
                              <w:rPr>
                                <w:rFonts w:ascii="Tahoma" w:hAnsi="Tahoma" w:cs="Tahoma"/>
                                <w:b/>
                              </w:rPr>
                            </w:pPr>
                          </w:p>
                          <w:p w14:paraId="074E1A8B" w14:textId="28762B31" w:rsidR="009B76AF" w:rsidRPr="009B76AF" w:rsidRDefault="009B76AF" w:rsidP="00903EC6">
                            <w:pPr>
                              <w:pStyle w:val="ListParagraph"/>
                              <w:numPr>
                                <w:ilvl w:val="0"/>
                                <w:numId w:val="6"/>
                              </w:numPr>
                              <w:rPr>
                                <w:rFonts w:ascii="Tahoma" w:hAnsi="Tahoma" w:cs="Tahoma"/>
                                <w:color w:val="7030A0"/>
                                <w:sz w:val="16"/>
                              </w:rPr>
                            </w:pPr>
                            <w:r w:rsidRPr="009B76AF">
                              <w:rPr>
                                <w:rFonts w:ascii="Tahoma" w:hAnsi="Tahoma" w:cs="Tahoma"/>
                                <w:color w:val="000000" w:themeColor="text1"/>
                                <w:sz w:val="16"/>
                              </w:rPr>
                              <w:t xml:space="preserve">Trips – </w:t>
                            </w:r>
                            <w:proofErr w:type="spellStart"/>
                            <w:r w:rsidRPr="009B76AF">
                              <w:rPr>
                                <w:rFonts w:ascii="Tahoma" w:hAnsi="Tahoma" w:cs="Tahoma"/>
                                <w:color w:val="000000" w:themeColor="text1"/>
                                <w:sz w:val="16"/>
                              </w:rPr>
                              <w:t>Knole</w:t>
                            </w:r>
                            <w:proofErr w:type="spellEnd"/>
                            <w:r w:rsidRPr="009B76AF">
                              <w:rPr>
                                <w:rFonts w:ascii="Tahoma" w:hAnsi="Tahoma" w:cs="Tahoma"/>
                                <w:color w:val="000000" w:themeColor="text1"/>
                                <w:sz w:val="16"/>
                              </w:rPr>
                              <w:t xml:space="preserve"> House, The Vine/Great Storm, WW2 visiting</w:t>
                            </w:r>
                            <w:r w:rsidR="00522483">
                              <w:rPr>
                                <w:rFonts w:ascii="Tahoma" w:hAnsi="Tahoma" w:cs="Tahoma"/>
                                <w:color w:val="000000" w:themeColor="text1"/>
                                <w:sz w:val="16"/>
                              </w:rPr>
                              <w:t xml:space="preserve"> Normandy in year 6</w:t>
                            </w:r>
                            <w:r w:rsidR="00A01479">
                              <w:rPr>
                                <w:rFonts w:ascii="Tahoma" w:hAnsi="Tahoma" w:cs="Tahoma"/>
                                <w:color w:val="000000" w:themeColor="text1"/>
                                <w:sz w:val="16"/>
                              </w:rPr>
                              <w:t>.</w:t>
                            </w:r>
                          </w:p>
                          <w:p w14:paraId="5A5D0416" w14:textId="77777777" w:rsidR="009B76AF" w:rsidRPr="009B76AF" w:rsidRDefault="009B76AF">
                            <w:pPr>
                              <w:pStyle w:val="ListParagraph"/>
                              <w:numPr>
                                <w:ilvl w:val="0"/>
                                <w:numId w:val="6"/>
                              </w:numPr>
                              <w:rPr>
                                <w:rFonts w:ascii="Tahoma" w:hAnsi="Tahoma" w:cs="Tahoma"/>
                                <w:color w:val="7030A0"/>
                                <w:sz w:val="16"/>
                                <w:szCs w:val="18"/>
                              </w:rPr>
                            </w:pPr>
                            <w:r w:rsidRPr="009B76AF">
                              <w:rPr>
                                <w:rFonts w:ascii="Tahoma" w:hAnsi="Tahoma" w:cs="Tahoma"/>
                                <w:color w:val="000000" w:themeColor="text1"/>
                                <w:sz w:val="16"/>
                              </w:rPr>
                              <w:t xml:space="preserve">Links with other subjects: Geography – understanding land formation to underpin historical understanding of settlements and invasion. PSHE – Christian values, cultural diversity, different socio-economic backgrounds. English – </w:t>
                            </w:r>
                            <w:r w:rsidR="00F021CA">
                              <w:rPr>
                                <w:rFonts w:ascii="Tahoma" w:hAnsi="Tahoma" w:cs="Tahoma"/>
                                <w:color w:val="000000" w:themeColor="text1"/>
                                <w:sz w:val="16"/>
                              </w:rPr>
                              <w:t xml:space="preserve">spoken language &amp; </w:t>
                            </w:r>
                            <w:r w:rsidRPr="009B76AF">
                              <w:rPr>
                                <w:rFonts w:ascii="Tahoma" w:hAnsi="Tahoma" w:cs="Tahoma"/>
                                <w:color w:val="000000" w:themeColor="text1"/>
                                <w:sz w:val="16"/>
                              </w:rPr>
                              <w:t xml:space="preserve">written work and reading to deepen understanding of a topic. Art – painting in Tudor style.  Maths – </w:t>
                            </w:r>
                            <w:r w:rsidR="00B831F6">
                              <w:rPr>
                                <w:rFonts w:ascii="Tahoma" w:hAnsi="Tahoma" w:cs="Tahoma"/>
                                <w:color w:val="000000" w:themeColor="text1"/>
                                <w:sz w:val="16"/>
                              </w:rPr>
                              <w:t>recognise and use language relating to dates,</w:t>
                            </w:r>
                            <w:r w:rsidRPr="009B76AF">
                              <w:rPr>
                                <w:rFonts w:ascii="Tahoma" w:hAnsi="Tahoma" w:cs="Tahoma"/>
                                <w:color w:val="000000" w:themeColor="text1"/>
                                <w:sz w:val="16"/>
                              </w:rPr>
                              <w:t xml:space="preserve"> understanding </w:t>
                            </w:r>
                            <w:r w:rsidRPr="009B76AF">
                              <w:rPr>
                                <w:rFonts w:ascii="Tahoma" w:hAnsi="Tahoma" w:cs="Tahoma"/>
                                <w:color w:val="000000" w:themeColor="text1"/>
                                <w:sz w:val="16"/>
                                <w:szCs w:val="18"/>
                              </w:rPr>
                              <w:t xml:space="preserve">decades and centuries, embedding chronological awareness. </w:t>
                            </w:r>
                          </w:p>
                          <w:p w14:paraId="3D72A5AC" w14:textId="77777777" w:rsidR="009B76AF" w:rsidRPr="009B76AF" w:rsidRDefault="009B76AF">
                            <w:pPr>
                              <w:pStyle w:val="ListParagraph"/>
                              <w:numPr>
                                <w:ilvl w:val="0"/>
                                <w:numId w:val="6"/>
                              </w:numPr>
                              <w:rPr>
                                <w:rFonts w:ascii="Tahoma" w:hAnsi="Tahoma" w:cs="Tahoma"/>
                                <w:color w:val="7030A0"/>
                                <w:sz w:val="16"/>
                                <w:szCs w:val="18"/>
                              </w:rPr>
                            </w:pPr>
                            <w:r w:rsidRPr="009B76AF">
                              <w:rPr>
                                <w:rFonts w:ascii="Tahoma" w:hAnsi="Tahoma" w:cs="Tahoma"/>
                                <w:color w:val="000000" w:themeColor="text1"/>
                                <w:sz w:val="16"/>
                                <w:szCs w:val="18"/>
                              </w:rPr>
                              <w:t xml:space="preserve">Themed days –e.g. Celebrating Black History at St. John’s. </w:t>
                            </w:r>
                          </w:p>
                          <w:p w14:paraId="724A7D9D" w14:textId="77777777"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7A478FD2" id="_x0000_s1032" style="position:absolute;margin-left:265.5pt;margin-top:338.55pt;width:273pt;height:17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" fillcolor="white [3201]" strokecolor="#7030a0" strokeweight="2.5pt">
                <v:stroke joinstyle="miter"/>
                <v:shadow color="#868686"/>
                <v:path arrowok="t"/>
                <v:textbox>
                  <w:txbxContent>
                    <w:p w14:paraId="1B16ED4B" w14:textId="77777777" w:rsidR="009B76AF" w:rsidRDefault="009B76AF">
                      <w:pPr>
                        <w:jc w:val="center"/>
                        <w:rPr>
                          <w:rFonts w:ascii="Tahoma" w:hAnsi="Tahoma" w:cs="Tahoma"/>
                          <w:b/>
                        </w:rPr>
                      </w:pPr>
                      <w:r>
                        <w:rPr>
                          <w:rFonts w:ascii="Tahoma" w:hAnsi="Tahoma" w:cs="Tahoma"/>
                          <w:b/>
                        </w:rPr>
                        <w:t xml:space="preserve">Enrichment opportunities </w:t>
                      </w:r>
                    </w:p>
                    <w:p w14:paraId="599A1615" w14:textId="77777777" w:rsidR="009B76AF" w:rsidRDefault="009B76AF">
                      <w:pPr>
                        <w:jc w:val="center"/>
                        <w:rPr>
                          <w:rFonts w:ascii="Tahoma" w:hAnsi="Tahoma" w:cs="Tahoma"/>
                          <w:b/>
                        </w:rPr>
                      </w:pPr>
                    </w:p>
                    <w:p w14:paraId="074E1A8B" w14:textId="28762B31" w:rsidR="009B76AF" w:rsidRPr="009B76AF" w:rsidRDefault="009B76AF" w:rsidP="00903EC6">
                      <w:pPr>
                        <w:pStyle w:val="ListParagraph"/>
                        <w:numPr>
                          <w:ilvl w:val="0"/>
                          <w:numId w:val="6"/>
                        </w:numPr>
                        <w:rPr>
                          <w:rFonts w:ascii="Tahoma" w:hAnsi="Tahoma" w:cs="Tahoma"/>
                          <w:color w:val="7030A0"/>
                          <w:sz w:val="16"/>
                        </w:rPr>
                      </w:pPr>
                      <w:r w:rsidRPr="009B76AF">
                        <w:rPr>
                          <w:rFonts w:ascii="Tahoma" w:hAnsi="Tahoma" w:cs="Tahoma"/>
                          <w:color w:val="000000" w:themeColor="text1"/>
                          <w:sz w:val="16"/>
                        </w:rPr>
                        <w:t xml:space="preserve">Trips – </w:t>
                      </w:r>
                      <w:proofErr w:type="spellStart"/>
                      <w:r w:rsidRPr="009B76AF">
                        <w:rPr>
                          <w:rFonts w:ascii="Tahoma" w:hAnsi="Tahoma" w:cs="Tahoma"/>
                          <w:color w:val="000000" w:themeColor="text1"/>
                          <w:sz w:val="16"/>
                        </w:rPr>
                        <w:t>Knole</w:t>
                      </w:r>
                      <w:proofErr w:type="spellEnd"/>
                      <w:r w:rsidRPr="009B76AF">
                        <w:rPr>
                          <w:rFonts w:ascii="Tahoma" w:hAnsi="Tahoma" w:cs="Tahoma"/>
                          <w:color w:val="000000" w:themeColor="text1"/>
                          <w:sz w:val="16"/>
                        </w:rPr>
                        <w:t xml:space="preserve"> House, The Vine/Great Storm, WW2 visiting</w:t>
                      </w:r>
                      <w:r w:rsidR="00522483">
                        <w:rPr>
                          <w:rFonts w:ascii="Tahoma" w:hAnsi="Tahoma" w:cs="Tahoma"/>
                          <w:color w:val="000000" w:themeColor="text1"/>
                          <w:sz w:val="16"/>
                        </w:rPr>
                        <w:t xml:space="preserve"> Normandy in year 6</w:t>
                      </w:r>
                      <w:r w:rsidR="00A01479">
                        <w:rPr>
                          <w:rFonts w:ascii="Tahoma" w:hAnsi="Tahoma" w:cs="Tahoma"/>
                          <w:color w:val="000000" w:themeColor="text1"/>
                          <w:sz w:val="16"/>
                        </w:rPr>
                        <w:t>.</w:t>
                      </w:r>
                    </w:p>
                    <w:p w14:paraId="5A5D0416" w14:textId="77777777" w:rsidR="009B76AF" w:rsidRPr="009B76AF" w:rsidRDefault="009B76AF">
                      <w:pPr>
                        <w:pStyle w:val="ListParagraph"/>
                        <w:numPr>
                          <w:ilvl w:val="0"/>
                          <w:numId w:val="6"/>
                        </w:numPr>
                        <w:rPr>
                          <w:rFonts w:ascii="Tahoma" w:hAnsi="Tahoma" w:cs="Tahoma"/>
                          <w:color w:val="7030A0"/>
                          <w:sz w:val="16"/>
                          <w:szCs w:val="18"/>
                        </w:rPr>
                      </w:pPr>
                      <w:r w:rsidRPr="009B76AF">
                        <w:rPr>
                          <w:rFonts w:ascii="Tahoma" w:hAnsi="Tahoma" w:cs="Tahoma"/>
                          <w:color w:val="000000" w:themeColor="text1"/>
                          <w:sz w:val="16"/>
                        </w:rPr>
                        <w:t xml:space="preserve">Links with other subjects: Geography – understanding land formation to underpin historical understanding of settlements and invasion. PSHE – Christian values, cultural diversity, different socio-economic backgrounds. English – </w:t>
                      </w:r>
                      <w:r w:rsidR="00F021CA">
                        <w:rPr>
                          <w:rFonts w:ascii="Tahoma" w:hAnsi="Tahoma" w:cs="Tahoma"/>
                          <w:color w:val="000000" w:themeColor="text1"/>
                          <w:sz w:val="16"/>
                        </w:rPr>
                        <w:t xml:space="preserve">spoken language &amp; </w:t>
                      </w:r>
                      <w:r w:rsidRPr="009B76AF">
                        <w:rPr>
                          <w:rFonts w:ascii="Tahoma" w:hAnsi="Tahoma" w:cs="Tahoma"/>
                          <w:color w:val="000000" w:themeColor="text1"/>
                          <w:sz w:val="16"/>
                        </w:rPr>
                        <w:t xml:space="preserve">written work and reading to deepen understanding of a topic. Art – painting in Tudor style.  Maths – </w:t>
                      </w:r>
                      <w:r w:rsidR="00B831F6">
                        <w:rPr>
                          <w:rFonts w:ascii="Tahoma" w:hAnsi="Tahoma" w:cs="Tahoma"/>
                          <w:color w:val="000000" w:themeColor="text1"/>
                          <w:sz w:val="16"/>
                        </w:rPr>
                        <w:t>recognise and use language relating to dates,</w:t>
                      </w:r>
                      <w:r w:rsidRPr="009B76AF">
                        <w:rPr>
                          <w:rFonts w:ascii="Tahoma" w:hAnsi="Tahoma" w:cs="Tahoma"/>
                          <w:color w:val="000000" w:themeColor="text1"/>
                          <w:sz w:val="16"/>
                        </w:rPr>
                        <w:t xml:space="preserve"> understanding </w:t>
                      </w:r>
                      <w:r w:rsidRPr="009B76AF">
                        <w:rPr>
                          <w:rFonts w:ascii="Tahoma" w:hAnsi="Tahoma" w:cs="Tahoma"/>
                          <w:color w:val="000000" w:themeColor="text1"/>
                          <w:sz w:val="16"/>
                          <w:szCs w:val="18"/>
                        </w:rPr>
                        <w:t xml:space="preserve">decades and centuries, embedding chronological awareness. </w:t>
                      </w:r>
                    </w:p>
                    <w:p w14:paraId="3D72A5AC" w14:textId="77777777" w:rsidR="009B76AF" w:rsidRPr="009B76AF" w:rsidRDefault="009B76AF">
                      <w:pPr>
                        <w:pStyle w:val="ListParagraph"/>
                        <w:numPr>
                          <w:ilvl w:val="0"/>
                          <w:numId w:val="6"/>
                        </w:numPr>
                        <w:rPr>
                          <w:rFonts w:ascii="Tahoma" w:hAnsi="Tahoma" w:cs="Tahoma"/>
                          <w:color w:val="7030A0"/>
                          <w:sz w:val="16"/>
                          <w:szCs w:val="18"/>
                        </w:rPr>
                      </w:pPr>
                      <w:r w:rsidRPr="009B76AF">
                        <w:rPr>
                          <w:rFonts w:ascii="Tahoma" w:hAnsi="Tahoma" w:cs="Tahoma"/>
                          <w:color w:val="000000" w:themeColor="text1"/>
                          <w:sz w:val="16"/>
                          <w:szCs w:val="18"/>
                        </w:rPr>
                        <w:t xml:space="preserve">Themed days –e.g. Celebrating Black History at St. John’s. </w:t>
                      </w:r>
                    </w:p>
                    <w:p w14:paraId="724A7D9D" w14:textId="77777777" w:rsidR="009B76AF" w:rsidRDefault="009B76AF">
                      <w:pPr>
                        <w:rPr>
                          <w:rFonts w:cstheme="minorHAnsi"/>
                          <w:sz w:val="20"/>
                        </w:rPr>
                      </w:pPr>
                    </w:p>
                  </w:txbxContent>
                </v:textbox>
              </v:roundrect>
            </w:pict>
          </mc:Fallback>
        </mc:AlternateContent>
      </w:r>
      <w:r w:rsidR="00AA3CA1" w:rsidRPr="009B76AF">
        <w:rPr>
          <w:rFonts w:ascii="Tahoma" w:hAnsi="Tahoma" w:cs="Tahoma"/>
          <w:noProof/>
          <w:lang w:eastAsia="en-GB"/>
        </w:rPr>
        <mc:AlternateContent>
          <mc:Choice Requires="wps">
            <w:drawing>
              <wp:anchor distT="0" distB="0" distL="114300" distR="114300" simplePos="0" relativeHeight="251677696" behindDoc="0" locked="0" layoutInCell="1" allowOverlap="1" wp14:anchorId="18810FFD" wp14:editId="78774B6F">
                <wp:simplePos x="0" y="0"/>
                <wp:positionH relativeFrom="column">
                  <wp:posOffset>-219075</wp:posOffset>
                </wp:positionH>
                <wp:positionV relativeFrom="paragraph">
                  <wp:posOffset>6728460</wp:posOffset>
                </wp:positionV>
                <wp:extent cx="7158355" cy="2819400"/>
                <wp:effectExtent l="19050" t="19050" r="23495" b="19050"/>
                <wp:wrapNone/>
                <wp:docPr id="10"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158355" cy="2819400"/>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14124DF" w14:textId="77777777" w:rsidR="009B76AF" w:rsidRPr="001D3B9D" w:rsidRDefault="009B76AF">
                            <w:pPr>
                              <w:jc w:val="center"/>
                              <w:rPr>
                                <w:rFonts w:ascii="Tahoma" w:hAnsi="Tahoma" w:cs="Tahoma"/>
                                <w:b/>
                                <w:i/>
                              </w:rPr>
                            </w:pPr>
                            <w:r w:rsidRPr="001D3B9D">
                              <w:rPr>
                                <w:rFonts w:ascii="Tahoma" w:hAnsi="Tahoma" w:cs="Tahoma"/>
                                <w:b/>
                                <w:i/>
                              </w:rPr>
                              <w:t>Knowledge in History</w:t>
                            </w:r>
                          </w:p>
                          <w:p w14:paraId="1B3064C4" w14:textId="77777777" w:rsidR="009B76AF" w:rsidRPr="00AA3CA1" w:rsidRDefault="009B76AF">
                            <w:pPr>
                              <w:rPr>
                                <w:rFonts w:ascii="Tahoma" w:hAnsi="Tahoma" w:cs="Tahoma"/>
                                <w:b/>
                                <w:i/>
                                <w:sz w:val="18"/>
                                <w:szCs w:val="18"/>
                              </w:rPr>
                            </w:pPr>
                            <w:r w:rsidRPr="00AA3CA1">
                              <w:rPr>
                                <w:rFonts w:ascii="Tahoma" w:hAnsi="Tahoma" w:cs="Tahoma"/>
                                <w:b/>
                                <w:i/>
                                <w:sz w:val="18"/>
                                <w:szCs w:val="18"/>
                              </w:rPr>
                              <w:t xml:space="preserve">Substantive strands: </w:t>
                            </w:r>
                          </w:p>
                          <w:p w14:paraId="2A96804E" w14:textId="77777777" w:rsidR="009B76AF" w:rsidRPr="00AA3CA1" w:rsidRDefault="009B76AF">
                            <w:pPr>
                              <w:rPr>
                                <w:rFonts w:ascii="Tahoma" w:hAnsi="Tahoma" w:cs="Tahoma"/>
                                <w:sz w:val="18"/>
                                <w:szCs w:val="18"/>
                              </w:rPr>
                            </w:pPr>
                            <w:r w:rsidRPr="00AA3CA1">
                              <w:rPr>
                                <w:rFonts w:ascii="Tahoma" w:hAnsi="Tahoma" w:cs="Tahoma"/>
                                <w:b/>
                                <w:sz w:val="18"/>
                                <w:szCs w:val="18"/>
                              </w:rPr>
                              <w:t>Topic knowledge</w:t>
                            </w:r>
                            <w:r w:rsidRPr="00AA3CA1">
                              <w:rPr>
                                <w:rFonts w:ascii="Tahoma" w:hAnsi="Tahoma" w:cs="Tahoma"/>
                                <w:sz w:val="18"/>
                                <w:szCs w:val="18"/>
                              </w:rPr>
                              <w:t>- children gain a rich knowledge of the current topic, time period, society or event being studied through our substantive concepts. Topic knowledge is revisited to be secure in long-term memory.</w:t>
                            </w:r>
                          </w:p>
                          <w:p w14:paraId="6AC506A7" w14:textId="77777777" w:rsidR="009B76AF" w:rsidRPr="00AA3CA1" w:rsidRDefault="009B76AF">
                            <w:pPr>
                              <w:rPr>
                                <w:rFonts w:ascii="Tahoma" w:hAnsi="Tahoma" w:cs="Tahoma"/>
                                <w:sz w:val="18"/>
                                <w:szCs w:val="18"/>
                              </w:rPr>
                            </w:pPr>
                            <w:r w:rsidRPr="00AA3CA1">
                              <w:rPr>
                                <w:rFonts w:ascii="Tahoma" w:hAnsi="Tahoma" w:cs="Tahoma"/>
                                <w:b/>
                                <w:sz w:val="18"/>
                                <w:szCs w:val="18"/>
                              </w:rPr>
                              <w:t xml:space="preserve">Chronological knowledge- </w:t>
                            </w:r>
                            <w:r w:rsidRPr="00AA3CA1">
                              <w:rPr>
                                <w:rFonts w:ascii="Tahoma" w:hAnsi="Tahoma" w:cs="Tahoma"/>
                                <w:sz w:val="18"/>
                                <w:szCs w:val="18"/>
                              </w:rPr>
                              <w:t>we aim to build a mental timeline of the chronological order of periods and identify key dates and events.</w:t>
                            </w:r>
                          </w:p>
                          <w:p w14:paraId="239D181A" w14:textId="77777777" w:rsidR="009B76AF" w:rsidRPr="00AA3CA1" w:rsidRDefault="009B76AF">
                            <w:pPr>
                              <w:rPr>
                                <w:rFonts w:ascii="Tahoma" w:hAnsi="Tahoma" w:cs="Tahoma"/>
                                <w:sz w:val="18"/>
                                <w:szCs w:val="18"/>
                              </w:rPr>
                            </w:pPr>
                            <w:r w:rsidRPr="00AA3CA1">
                              <w:rPr>
                                <w:rFonts w:ascii="Tahoma" w:hAnsi="Tahoma" w:cs="Tahoma"/>
                                <w:b/>
                                <w:sz w:val="18"/>
                                <w:szCs w:val="18"/>
                              </w:rPr>
                              <w:t xml:space="preserve">Substantive concepts- </w:t>
                            </w:r>
                            <w:r w:rsidRPr="00AA3CA1">
                              <w:rPr>
                                <w:rFonts w:ascii="Tahoma" w:hAnsi="Tahoma" w:cs="Tahoma"/>
                                <w:sz w:val="18"/>
                                <w:szCs w:val="18"/>
                              </w:rPr>
                              <w:t>securing children’s understanding of the key components: power (monarchy, government and empire), invasion, settlement and migration, civilisation, tax, trade, beliefs and achievements and follies of mankind in order to build pupils’ schemata.</w:t>
                            </w:r>
                          </w:p>
                          <w:p w14:paraId="5CB2526B" w14:textId="77777777" w:rsidR="009B76AF" w:rsidRPr="00AA3CA1" w:rsidRDefault="009B76AF">
                            <w:pPr>
                              <w:rPr>
                                <w:rFonts w:ascii="Tahoma" w:hAnsi="Tahoma" w:cs="Tahoma"/>
                                <w:sz w:val="18"/>
                                <w:szCs w:val="18"/>
                              </w:rPr>
                            </w:pPr>
                            <w:r w:rsidRPr="00AA3CA1">
                              <w:rPr>
                                <w:rFonts w:ascii="Tahoma" w:hAnsi="Tahoma" w:cs="Tahoma"/>
                                <w:b/>
                                <w:sz w:val="18"/>
                                <w:szCs w:val="18"/>
                              </w:rPr>
                              <w:t>Declarative knowledge</w:t>
                            </w:r>
                            <w:r w:rsidRPr="00AA3CA1">
                              <w:rPr>
                                <w:rFonts w:ascii="Tahoma" w:hAnsi="Tahoma" w:cs="Tahoma"/>
                                <w:sz w:val="18"/>
                                <w:szCs w:val="18"/>
                              </w:rPr>
                              <w:t xml:space="preserve">- ability to have recall historical facts.  </w:t>
                            </w:r>
                          </w:p>
                          <w:p w14:paraId="4010BCD2" w14:textId="77777777" w:rsidR="009B76AF" w:rsidRPr="00AA3CA1" w:rsidRDefault="009B76AF">
                            <w:pPr>
                              <w:rPr>
                                <w:rFonts w:ascii="Tahoma" w:hAnsi="Tahoma" w:cs="Tahoma"/>
                                <w:b/>
                                <w:i/>
                                <w:sz w:val="18"/>
                                <w:szCs w:val="18"/>
                              </w:rPr>
                            </w:pPr>
                            <w:r w:rsidRPr="00AA3CA1">
                              <w:rPr>
                                <w:rFonts w:ascii="Tahoma" w:hAnsi="Tahoma" w:cs="Tahoma"/>
                                <w:b/>
                                <w:i/>
                                <w:sz w:val="18"/>
                                <w:szCs w:val="18"/>
                              </w:rPr>
                              <w:t xml:space="preserve">Disciplinary strands: </w:t>
                            </w:r>
                          </w:p>
                          <w:p w14:paraId="5D2897FC" w14:textId="77777777" w:rsidR="009B76AF" w:rsidRPr="00AA3CA1" w:rsidRDefault="009B76AF">
                            <w:pPr>
                              <w:rPr>
                                <w:rFonts w:ascii="Tahoma" w:hAnsi="Tahoma" w:cs="Tahoma"/>
                                <w:sz w:val="18"/>
                                <w:szCs w:val="18"/>
                              </w:rPr>
                            </w:pPr>
                            <w:r w:rsidRPr="00AA3CA1">
                              <w:rPr>
                                <w:rFonts w:ascii="Tahoma" w:hAnsi="Tahoma" w:cs="Tahoma"/>
                                <w:b/>
                                <w:bCs/>
                                <w:sz w:val="18"/>
                                <w:szCs w:val="18"/>
                              </w:rPr>
                              <w:t xml:space="preserve">Procedural knowledge/Historical enquiry skills </w:t>
                            </w:r>
                            <w:r w:rsidRPr="00AA3CA1">
                              <w:rPr>
                                <w:rFonts w:ascii="Tahoma" w:hAnsi="Tahoma" w:cs="Tahoma"/>
                                <w:sz w:val="18"/>
                                <w:szCs w:val="18"/>
                              </w:rPr>
                              <w:t xml:space="preserve">– knowing </w:t>
                            </w:r>
                            <w:r w:rsidRPr="00AA3CA1">
                              <w:rPr>
                                <w:rFonts w:ascii="Tahoma" w:hAnsi="Tahoma" w:cs="Tahoma"/>
                                <w:b/>
                                <w:bCs/>
                                <w:sz w:val="18"/>
                                <w:szCs w:val="18"/>
                              </w:rPr>
                              <w:t xml:space="preserve">how </w:t>
                            </w:r>
                            <w:r w:rsidRPr="00AA3CA1">
                              <w:rPr>
                                <w:rFonts w:ascii="Tahoma" w:hAnsi="Tahoma" w:cs="Tahoma"/>
                                <w:sz w:val="18"/>
                                <w:szCs w:val="18"/>
                              </w:rPr>
                              <w:t xml:space="preserve">to do something, including the skills of: posing a historical question, gathering organising and evaluating evidence, interpreting findings, analysing and making connections, evaluating and drawing conclusions, communicating findings. </w:t>
                            </w:r>
                          </w:p>
                          <w:p w14:paraId="795B7443" w14:textId="77777777" w:rsidR="009B76AF" w:rsidRPr="00AA3CA1" w:rsidRDefault="009B76AF">
                            <w:pPr>
                              <w:rPr>
                                <w:rFonts w:ascii="Tahoma" w:hAnsi="Tahoma" w:cs="Tahoma"/>
                                <w:sz w:val="18"/>
                                <w:szCs w:val="18"/>
                              </w:rPr>
                            </w:pPr>
                            <w:r w:rsidRPr="00AA3CA1">
                              <w:rPr>
                                <w:rFonts w:ascii="Tahoma" w:hAnsi="Tahoma" w:cs="Tahoma"/>
                                <w:b/>
                                <w:sz w:val="18"/>
                                <w:szCs w:val="18"/>
                              </w:rPr>
                              <w:t>Disciplinary knowledge-</w:t>
                            </w:r>
                            <w:r w:rsidRPr="00AA3CA1">
                              <w:rPr>
                                <w:rFonts w:ascii="Tahoma" w:hAnsi="Tahoma" w:cs="Tahoma"/>
                                <w:sz w:val="18"/>
                                <w:szCs w:val="18"/>
                              </w:rPr>
                              <w:t xml:space="preserve"> children gain knowledge of </w:t>
                            </w:r>
                            <w:r w:rsidRPr="00AA3CA1">
                              <w:rPr>
                                <w:rFonts w:ascii="Tahoma" w:hAnsi="Tahoma" w:cs="Tahoma"/>
                                <w:b/>
                                <w:sz w:val="18"/>
                                <w:szCs w:val="18"/>
                              </w:rPr>
                              <w:t>how</w:t>
                            </w:r>
                            <w:r w:rsidRPr="00AA3CA1">
                              <w:rPr>
                                <w:rFonts w:ascii="Tahoma" w:hAnsi="Tahoma" w:cs="Tahoma"/>
                                <w:sz w:val="18"/>
                                <w:szCs w:val="18"/>
                              </w:rPr>
                              <w:t xml:space="preserve"> </w:t>
                            </w:r>
                            <w:r w:rsidRPr="00AA3CA1">
                              <w:rPr>
                                <w:rFonts w:ascii="Tahoma" w:hAnsi="Tahoma" w:cs="Tahoma"/>
                                <w:b/>
                                <w:sz w:val="18"/>
                                <w:szCs w:val="18"/>
                              </w:rPr>
                              <w:t>historians</w:t>
                            </w:r>
                            <w:r w:rsidRPr="00AA3CA1">
                              <w:rPr>
                                <w:rFonts w:ascii="Tahoma" w:hAnsi="Tahoma" w:cs="Tahoma"/>
                                <w:sz w:val="18"/>
                                <w:szCs w:val="18"/>
                              </w:rPr>
                              <w:t xml:space="preserve"> have studied and analysed the past to know how historians use evidence through our disciplinary concepts: change and continuity, similarities and differences, cause and consequence, historical significance, sources of evidence, historical interpretations.  </w:t>
                            </w:r>
                          </w:p>
                          <w:p w14:paraId="448826C0" w14:textId="77777777" w:rsidR="009B76AF" w:rsidRDefault="009B76AF">
                            <w:pPr>
                              <w:rPr>
                                <w:sz w:val="20"/>
                              </w:rPr>
                            </w:pPr>
                          </w:p>
                          <w:p w14:paraId="364369B2" w14:textId="77777777" w:rsidR="009B76AF" w:rsidRDefault="009B76AF">
                            <w:pPr>
                              <w:rPr>
                                <w:color w:val="7030A0"/>
                                <w:sz w:val="20"/>
                              </w:rPr>
                            </w:pPr>
                          </w:p>
                          <w:p w14:paraId="533A9240" w14:textId="77777777"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8810FFD" id="_x0000_s1033" style="position:absolute;margin-left:-17.25pt;margin-top:529.8pt;width:563.65pt;height:2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" fillcolor="white [3201]" strokecolor="#7030a0" strokeweight="2.5pt">
                <v:stroke joinstyle="miter"/>
                <v:shadow color="#868686"/>
                <v:path arrowok="t"/>
                <v:textbox>
                  <w:txbxContent>
                    <w:p w14:paraId="614124DF" w14:textId="77777777" w:rsidR="009B76AF" w:rsidRPr="001D3B9D" w:rsidRDefault="009B76AF">
                      <w:pPr>
                        <w:jc w:val="center"/>
                        <w:rPr>
                          <w:rFonts w:ascii="Tahoma" w:hAnsi="Tahoma" w:cs="Tahoma"/>
                          <w:b/>
                          <w:i/>
                        </w:rPr>
                      </w:pPr>
                      <w:r w:rsidRPr="001D3B9D">
                        <w:rPr>
                          <w:rFonts w:ascii="Tahoma" w:hAnsi="Tahoma" w:cs="Tahoma"/>
                          <w:b/>
                          <w:i/>
                        </w:rPr>
                        <w:t>Knowledge in History</w:t>
                      </w:r>
                    </w:p>
                    <w:p w14:paraId="1B3064C4" w14:textId="77777777" w:rsidR="009B76AF" w:rsidRPr="00AA3CA1" w:rsidRDefault="009B76AF">
                      <w:pPr>
                        <w:rPr>
                          <w:rFonts w:ascii="Tahoma" w:hAnsi="Tahoma" w:cs="Tahoma"/>
                          <w:b/>
                          <w:i/>
                          <w:sz w:val="18"/>
                          <w:szCs w:val="18"/>
                        </w:rPr>
                      </w:pPr>
                      <w:r w:rsidRPr="00AA3CA1">
                        <w:rPr>
                          <w:rFonts w:ascii="Tahoma" w:hAnsi="Tahoma" w:cs="Tahoma"/>
                          <w:b/>
                          <w:i/>
                          <w:sz w:val="18"/>
                          <w:szCs w:val="18"/>
                        </w:rPr>
                        <w:t xml:space="preserve">Substantive strands: </w:t>
                      </w:r>
                    </w:p>
                    <w:p w14:paraId="2A96804E" w14:textId="77777777" w:rsidR="009B76AF" w:rsidRPr="00AA3CA1" w:rsidRDefault="009B76AF">
                      <w:pPr>
                        <w:rPr>
                          <w:rFonts w:ascii="Tahoma" w:hAnsi="Tahoma" w:cs="Tahoma"/>
                          <w:sz w:val="18"/>
                          <w:szCs w:val="18"/>
                        </w:rPr>
                      </w:pPr>
                      <w:r w:rsidRPr="00AA3CA1">
                        <w:rPr>
                          <w:rFonts w:ascii="Tahoma" w:hAnsi="Tahoma" w:cs="Tahoma"/>
                          <w:b/>
                          <w:sz w:val="18"/>
                          <w:szCs w:val="18"/>
                        </w:rPr>
                        <w:t>Topic knowledge</w:t>
                      </w:r>
                      <w:r w:rsidRPr="00AA3CA1">
                        <w:rPr>
                          <w:rFonts w:ascii="Tahoma" w:hAnsi="Tahoma" w:cs="Tahoma"/>
                          <w:sz w:val="18"/>
                          <w:szCs w:val="18"/>
                        </w:rPr>
                        <w:t>- children gain a rich knowledge of the current topic, time period, society or event being studied through our substantive concepts. Topic knowledge is revisited to be secure in long-term memory.</w:t>
                      </w:r>
                    </w:p>
                    <w:p w14:paraId="6AC506A7" w14:textId="77777777" w:rsidR="009B76AF" w:rsidRPr="00AA3CA1" w:rsidRDefault="009B76AF">
                      <w:pPr>
                        <w:rPr>
                          <w:rFonts w:ascii="Tahoma" w:hAnsi="Tahoma" w:cs="Tahoma"/>
                          <w:sz w:val="18"/>
                          <w:szCs w:val="18"/>
                        </w:rPr>
                      </w:pPr>
                      <w:r w:rsidRPr="00AA3CA1">
                        <w:rPr>
                          <w:rFonts w:ascii="Tahoma" w:hAnsi="Tahoma" w:cs="Tahoma"/>
                          <w:b/>
                          <w:sz w:val="18"/>
                          <w:szCs w:val="18"/>
                        </w:rPr>
                        <w:t xml:space="preserve">Chronological knowledge- </w:t>
                      </w:r>
                      <w:r w:rsidRPr="00AA3CA1">
                        <w:rPr>
                          <w:rFonts w:ascii="Tahoma" w:hAnsi="Tahoma" w:cs="Tahoma"/>
                          <w:sz w:val="18"/>
                          <w:szCs w:val="18"/>
                        </w:rPr>
                        <w:t>we aim to build a mental timeline of the chronological order of periods and identify key dates and events.</w:t>
                      </w:r>
                    </w:p>
                    <w:p w14:paraId="239D181A" w14:textId="77777777" w:rsidR="009B76AF" w:rsidRPr="00AA3CA1" w:rsidRDefault="009B76AF">
                      <w:pPr>
                        <w:rPr>
                          <w:rFonts w:ascii="Tahoma" w:hAnsi="Tahoma" w:cs="Tahoma"/>
                          <w:sz w:val="18"/>
                          <w:szCs w:val="18"/>
                        </w:rPr>
                      </w:pPr>
                      <w:r w:rsidRPr="00AA3CA1">
                        <w:rPr>
                          <w:rFonts w:ascii="Tahoma" w:hAnsi="Tahoma" w:cs="Tahoma"/>
                          <w:b/>
                          <w:sz w:val="18"/>
                          <w:szCs w:val="18"/>
                        </w:rPr>
                        <w:t xml:space="preserve">Substantive concepts- </w:t>
                      </w:r>
                      <w:r w:rsidRPr="00AA3CA1">
                        <w:rPr>
                          <w:rFonts w:ascii="Tahoma" w:hAnsi="Tahoma" w:cs="Tahoma"/>
                          <w:sz w:val="18"/>
                          <w:szCs w:val="18"/>
                        </w:rPr>
                        <w:t>securing children’s understanding of the key components: power (monarchy, government and empire), invasion, settlement and migration, civilisation, tax, trade, beliefs and achievements and follies of mankind in order to build pupils’ schemata.</w:t>
                      </w:r>
                    </w:p>
                    <w:p w14:paraId="5CB2526B" w14:textId="77777777" w:rsidR="009B76AF" w:rsidRPr="00AA3CA1" w:rsidRDefault="009B76AF">
                      <w:pPr>
                        <w:rPr>
                          <w:rFonts w:ascii="Tahoma" w:hAnsi="Tahoma" w:cs="Tahoma"/>
                          <w:sz w:val="18"/>
                          <w:szCs w:val="18"/>
                        </w:rPr>
                      </w:pPr>
                      <w:r w:rsidRPr="00AA3CA1">
                        <w:rPr>
                          <w:rFonts w:ascii="Tahoma" w:hAnsi="Tahoma" w:cs="Tahoma"/>
                          <w:b/>
                          <w:sz w:val="18"/>
                          <w:szCs w:val="18"/>
                        </w:rPr>
                        <w:t>Declarative knowledge</w:t>
                      </w:r>
                      <w:r w:rsidRPr="00AA3CA1">
                        <w:rPr>
                          <w:rFonts w:ascii="Tahoma" w:hAnsi="Tahoma" w:cs="Tahoma"/>
                          <w:sz w:val="18"/>
                          <w:szCs w:val="18"/>
                        </w:rPr>
                        <w:t xml:space="preserve">- ability to have recall historical facts.  </w:t>
                      </w:r>
                    </w:p>
                    <w:p w14:paraId="4010BCD2" w14:textId="77777777" w:rsidR="009B76AF" w:rsidRPr="00AA3CA1" w:rsidRDefault="009B76AF">
                      <w:pPr>
                        <w:rPr>
                          <w:rFonts w:ascii="Tahoma" w:hAnsi="Tahoma" w:cs="Tahoma"/>
                          <w:b/>
                          <w:i/>
                          <w:sz w:val="18"/>
                          <w:szCs w:val="18"/>
                        </w:rPr>
                      </w:pPr>
                      <w:r w:rsidRPr="00AA3CA1">
                        <w:rPr>
                          <w:rFonts w:ascii="Tahoma" w:hAnsi="Tahoma" w:cs="Tahoma"/>
                          <w:b/>
                          <w:i/>
                          <w:sz w:val="18"/>
                          <w:szCs w:val="18"/>
                        </w:rPr>
                        <w:t xml:space="preserve">Disciplinary strands: </w:t>
                      </w:r>
                    </w:p>
                    <w:p w14:paraId="5D2897FC" w14:textId="77777777" w:rsidR="009B76AF" w:rsidRPr="00AA3CA1" w:rsidRDefault="009B76AF">
                      <w:pPr>
                        <w:rPr>
                          <w:rFonts w:ascii="Tahoma" w:hAnsi="Tahoma" w:cs="Tahoma"/>
                          <w:sz w:val="18"/>
                          <w:szCs w:val="18"/>
                        </w:rPr>
                      </w:pPr>
                      <w:r w:rsidRPr="00AA3CA1">
                        <w:rPr>
                          <w:rFonts w:ascii="Tahoma" w:hAnsi="Tahoma" w:cs="Tahoma"/>
                          <w:b/>
                          <w:bCs/>
                          <w:sz w:val="18"/>
                          <w:szCs w:val="18"/>
                        </w:rPr>
                        <w:t xml:space="preserve">Procedural knowledge/Historical enquiry skills </w:t>
                      </w:r>
                      <w:r w:rsidRPr="00AA3CA1">
                        <w:rPr>
                          <w:rFonts w:ascii="Tahoma" w:hAnsi="Tahoma" w:cs="Tahoma"/>
                          <w:sz w:val="18"/>
                          <w:szCs w:val="18"/>
                        </w:rPr>
                        <w:t xml:space="preserve">– knowing </w:t>
                      </w:r>
                      <w:r w:rsidRPr="00AA3CA1">
                        <w:rPr>
                          <w:rFonts w:ascii="Tahoma" w:hAnsi="Tahoma" w:cs="Tahoma"/>
                          <w:b/>
                          <w:bCs/>
                          <w:sz w:val="18"/>
                          <w:szCs w:val="18"/>
                        </w:rPr>
                        <w:t xml:space="preserve">how </w:t>
                      </w:r>
                      <w:r w:rsidRPr="00AA3CA1">
                        <w:rPr>
                          <w:rFonts w:ascii="Tahoma" w:hAnsi="Tahoma" w:cs="Tahoma"/>
                          <w:sz w:val="18"/>
                          <w:szCs w:val="18"/>
                        </w:rPr>
                        <w:t xml:space="preserve">to do something, including the skills of: posing a historical question, gathering organising and evaluating evidence, interpreting findings, analysing and making connections, evaluating and drawing conclusions, communicating findings. </w:t>
                      </w:r>
                    </w:p>
                    <w:p w14:paraId="795B7443" w14:textId="77777777" w:rsidR="009B76AF" w:rsidRPr="00AA3CA1" w:rsidRDefault="009B76AF">
                      <w:pPr>
                        <w:rPr>
                          <w:rFonts w:ascii="Tahoma" w:hAnsi="Tahoma" w:cs="Tahoma"/>
                          <w:sz w:val="18"/>
                          <w:szCs w:val="18"/>
                        </w:rPr>
                      </w:pPr>
                      <w:r w:rsidRPr="00AA3CA1">
                        <w:rPr>
                          <w:rFonts w:ascii="Tahoma" w:hAnsi="Tahoma" w:cs="Tahoma"/>
                          <w:b/>
                          <w:sz w:val="18"/>
                          <w:szCs w:val="18"/>
                        </w:rPr>
                        <w:t>Disciplinary knowledge-</w:t>
                      </w:r>
                      <w:r w:rsidRPr="00AA3CA1">
                        <w:rPr>
                          <w:rFonts w:ascii="Tahoma" w:hAnsi="Tahoma" w:cs="Tahoma"/>
                          <w:sz w:val="18"/>
                          <w:szCs w:val="18"/>
                        </w:rPr>
                        <w:t xml:space="preserve"> children gain knowledge of </w:t>
                      </w:r>
                      <w:r w:rsidRPr="00AA3CA1">
                        <w:rPr>
                          <w:rFonts w:ascii="Tahoma" w:hAnsi="Tahoma" w:cs="Tahoma"/>
                          <w:b/>
                          <w:sz w:val="18"/>
                          <w:szCs w:val="18"/>
                        </w:rPr>
                        <w:t>how</w:t>
                      </w:r>
                      <w:r w:rsidRPr="00AA3CA1">
                        <w:rPr>
                          <w:rFonts w:ascii="Tahoma" w:hAnsi="Tahoma" w:cs="Tahoma"/>
                          <w:sz w:val="18"/>
                          <w:szCs w:val="18"/>
                        </w:rPr>
                        <w:t xml:space="preserve"> </w:t>
                      </w:r>
                      <w:r w:rsidRPr="00AA3CA1">
                        <w:rPr>
                          <w:rFonts w:ascii="Tahoma" w:hAnsi="Tahoma" w:cs="Tahoma"/>
                          <w:b/>
                          <w:sz w:val="18"/>
                          <w:szCs w:val="18"/>
                        </w:rPr>
                        <w:t>historians</w:t>
                      </w:r>
                      <w:r w:rsidRPr="00AA3CA1">
                        <w:rPr>
                          <w:rFonts w:ascii="Tahoma" w:hAnsi="Tahoma" w:cs="Tahoma"/>
                          <w:sz w:val="18"/>
                          <w:szCs w:val="18"/>
                        </w:rPr>
                        <w:t xml:space="preserve"> have studied and analysed the past to know how historians use evidence through our disciplinary concepts: change and continuity, similarities and differences, cause and consequence, historical significance, sources of evidence, historical interpretations.  </w:t>
                      </w:r>
                    </w:p>
                    <w:p w14:paraId="448826C0" w14:textId="77777777" w:rsidR="009B76AF" w:rsidRDefault="009B76AF">
                      <w:pPr>
                        <w:rPr>
                          <w:sz w:val="20"/>
                        </w:rPr>
                      </w:pPr>
                    </w:p>
                    <w:p w14:paraId="364369B2" w14:textId="77777777" w:rsidR="009B76AF" w:rsidRDefault="009B76AF">
                      <w:pPr>
                        <w:rPr>
                          <w:color w:val="7030A0"/>
                          <w:sz w:val="20"/>
                        </w:rPr>
                      </w:pPr>
                    </w:p>
                    <w:p w14:paraId="533A9240" w14:textId="77777777" w:rsidR="009B76AF" w:rsidRDefault="009B76AF">
                      <w:pPr>
                        <w:rPr>
                          <w:rFonts w:cstheme="minorHAnsi"/>
                          <w:sz w:val="20"/>
                        </w:rPr>
                      </w:pPr>
                    </w:p>
                  </w:txbxContent>
                </v:textbox>
              </v:roundrect>
            </w:pict>
          </mc:Fallback>
        </mc:AlternateContent>
      </w:r>
      <w:r w:rsidR="00AA3CA1" w:rsidRPr="009B76AF">
        <w:rPr>
          <w:rFonts w:ascii="Tahoma" w:hAnsi="Tahoma" w:cs="Tahoma"/>
          <w:noProof/>
          <w:lang w:eastAsia="en-GB"/>
        </w:rPr>
        <mc:AlternateContent>
          <mc:Choice Requires="wps">
            <w:drawing>
              <wp:anchor distT="0" distB="0" distL="114300" distR="114300" simplePos="0" relativeHeight="251671552" behindDoc="0" locked="0" layoutInCell="1" allowOverlap="1" wp14:anchorId="1DAD64D1" wp14:editId="76CDE42E">
                <wp:simplePos x="0" y="0"/>
                <wp:positionH relativeFrom="column">
                  <wp:posOffset>3295650</wp:posOffset>
                </wp:positionH>
                <wp:positionV relativeFrom="paragraph">
                  <wp:posOffset>1816100</wp:posOffset>
                </wp:positionV>
                <wp:extent cx="3600450" cy="2390775"/>
                <wp:effectExtent l="19050" t="19050" r="19050" b="28575"/>
                <wp:wrapNone/>
                <wp:docPr id="6"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00450" cy="2390775"/>
                        </a:xfrm>
                        <a:prstGeom prst="roundRect">
                          <a:avLst>
                            <a:gd name="adj" fmla="val 16667"/>
                          </a:avLst>
                        </a:prstGeom>
                        <a:solidFill>
                          <a:schemeClr val="lt1">
                            <a:lumMod val="100000"/>
                            <a:lumOff val="0"/>
                          </a:schemeClr>
                        </a:solidFill>
                        <a:ln w="31750">
                          <a:solidFill>
                            <a:srgbClr val="7030A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F042FD8" w14:textId="77777777" w:rsidR="009B76AF" w:rsidRDefault="009B76AF">
                            <w:pPr>
                              <w:jc w:val="center"/>
                              <w:rPr>
                                <w:rFonts w:ascii="Tahoma" w:hAnsi="Tahoma" w:cs="Tahoma"/>
                                <w:b/>
                              </w:rPr>
                            </w:pPr>
                            <w:r>
                              <w:rPr>
                                <w:rFonts w:ascii="Tahoma" w:hAnsi="Tahoma" w:cs="Tahoma"/>
                                <w:b/>
                              </w:rPr>
                              <w:t xml:space="preserve">EYFS </w:t>
                            </w:r>
                          </w:p>
                          <w:p w14:paraId="1EAC3EA6" w14:textId="77777777" w:rsidR="009B76AF" w:rsidRPr="00AA3CA1" w:rsidRDefault="009B76AF">
                            <w:pPr>
                              <w:pStyle w:val="ListParagraph"/>
                              <w:numPr>
                                <w:ilvl w:val="0"/>
                                <w:numId w:val="4"/>
                              </w:numPr>
                              <w:rPr>
                                <w:rFonts w:ascii="Tahoma" w:hAnsi="Tahoma" w:cs="Tahoma"/>
                                <w:sz w:val="16"/>
                              </w:rPr>
                            </w:pPr>
                            <w:r w:rsidRPr="00AA3CA1">
                              <w:rPr>
                                <w:rFonts w:ascii="Tahoma" w:hAnsi="Tahoma" w:cs="Tahoma"/>
                                <w:sz w:val="16"/>
                              </w:rPr>
                              <w:t xml:space="preserve">Understanding the world </w:t>
                            </w:r>
                          </w:p>
                          <w:p w14:paraId="50EC1D3A" w14:textId="77777777" w:rsidR="009B76AF" w:rsidRPr="00AA3CA1" w:rsidRDefault="009B76AF" w:rsidP="001638C4">
                            <w:pPr>
                              <w:pStyle w:val="NoSpacing"/>
                              <w:numPr>
                                <w:ilvl w:val="0"/>
                                <w:numId w:val="4"/>
                              </w:numPr>
                              <w:rPr>
                                <w:rFonts w:ascii="Tahoma" w:hAnsi="Tahoma" w:cs="Tahoma"/>
                              </w:rPr>
                            </w:pPr>
                            <w:r w:rsidRPr="00AA3CA1">
                              <w:rPr>
                                <w:rFonts w:ascii="Tahoma" w:hAnsi="Tahoma" w:cs="Tahoma"/>
                                <w:sz w:val="16"/>
                              </w:rPr>
                              <w:t>For our very youngest historians, history is found within one of the specific areas of learning for the EYFS; ‘Understanding the World.’ By using first-hand experiences and practical resources, the children are introduced to the concept of the past and changes over time. As well as discussion in class, using language related to the past and changes over time,</w:t>
                            </w:r>
                            <w:r w:rsidRPr="00AA3CA1">
                              <w:rPr>
                                <w:rFonts w:ascii="Tahoma" w:hAnsi="Tahoma" w:cs="Tahoma"/>
                                <w:spacing w:val="-4"/>
                                <w:sz w:val="16"/>
                              </w:rPr>
                              <w:t xml:space="preserve"> </w:t>
                            </w:r>
                            <w:r w:rsidRPr="00AA3CA1">
                              <w:rPr>
                                <w:rFonts w:ascii="Tahoma" w:hAnsi="Tahoma" w:cs="Tahoma"/>
                                <w:sz w:val="16"/>
                              </w:rPr>
                              <w:t>we</w:t>
                            </w:r>
                            <w:r w:rsidRPr="00AA3CA1">
                              <w:rPr>
                                <w:rFonts w:ascii="Tahoma" w:hAnsi="Tahoma" w:cs="Tahoma"/>
                                <w:spacing w:val="-4"/>
                                <w:sz w:val="16"/>
                              </w:rPr>
                              <w:t xml:space="preserve"> </w:t>
                            </w:r>
                            <w:r w:rsidRPr="00AA3CA1">
                              <w:rPr>
                                <w:rFonts w:ascii="Tahoma" w:hAnsi="Tahoma" w:cs="Tahoma"/>
                                <w:sz w:val="16"/>
                              </w:rPr>
                              <w:t>have</w:t>
                            </w:r>
                            <w:r w:rsidRPr="00AA3CA1">
                              <w:rPr>
                                <w:rFonts w:ascii="Tahoma" w:hAnsi="Tahoma" w:cs="Tahoma"/>
                                <w:spacing w:val="-4"/>
                                <w:sz w:val="16"/>
                              </w:rPr>
                              <w:t xml:space="preserve"> </w:t>
                            </w:r>
                            <w:r w:rsidRPr="00AA3CA1">
                              <w:rPr>
                                <w:rFonts w:ascii="Tahoma" w:hAnsi="Tahoma" w:cs="Tahoma"/>
                                <w:sz w:val="16"/>
                              </w:rPr>
                              <w:t>a</w:t>
                            </w:r>
                            <w:r w:rsidRPr="00AA3CA1">
                              <w:rPr>
                                <w:rFonts w:ascii="Tahoma" w:hAnsi="Tahoma" w:cs="Tahoma"/>
                                <w:spacing w:val="-4"/>
                                <w:sz w:val="16"/>
                              </w:rPr>
                              <w:t xml:space="preserve"> </w:t>
                            </w:r>
                            <w:r w:rsidRPr="00AA3CA1">
                              <w:rPr>
                                <w:rFonts w:ascii="Tahoma" w:hAnsi="Tahoma" w:cs="Tahoma"/>
                                <w:sz w:val="16"/>
                              </w:rPr>
                              <w:t>visual</w:t>
                            </w:r>
                            <w:r w:rsidRPr="00AA3CA1">
                              <w:rPr>
                                <w:rFonts w:ascii="Tahoma" w:hAnsi="Tahoma" w:cs="Tahoma"/>
                                <w:spacing w:val="-4"/>
                                <w:sz w:val="16"/>
                              </w:rPr>
                              <w:t xml:space="preserve"> </w:t>
                            </w:r>
                            <w:r w:rsidRPr="00AA3CA1">
                              <w:rPr>
                                <w:rFonts w:ascii="Tahoma" w:hAnsi="Tahoma" w:cs="Tahoma"/>
                                <w:sz w:val="16"/>
                              </w:rPr>
                              <w:t>timeline</w:t>
                            </w:r>
                            <w:r w:rsidRPr="00AA3CA1">
                              <w:rPr>
                                <w:rFonts w:ascii="Tahoma" w:hAnsi="Tahoma" w:cs="Tahoma"/>
                                <w:spacing w:val="-4"/>
                                <w:sz w:val="16"/>
                              </w:rPr>
                              <w:t xml:space="preserve"> </w:t>
                            </w:r>
                            <w:r w:rsidRPr="00AA3CA1">
                              <w:rPr>
                                <w:rFonts w:ascii="Tahoma" w:hAnsi="Tahoma" w:cs="Tahoma"/>
                                <w:sz w:val="16"/>
                              </w:rPr>
                              <w:t>showing</w:t>
                            </w:r>
                            <w:r w:rsidRPr="00AA3CA1">
                              <w:rPr>
                                <w:rFonts w:ascii="Tahoma" w:hAnsi="Tahoma" w:cs="Tahoma"/>
                                <w:spacing w:val="-4"/>
                                <w:sz w:val="16"/>
                              </w:rPr>
                              <w:t xml:space="preserve"> </w:t>
                            </w:r>
                            <w:r w:rsidRPr="00AA3CA1">
                              <w:rPr>
                                <w:rFonts w:ascii="Tahoma" w:hAnsi="Tahoma" w:cs="Tahoma"/>
                                <w:sz w:val="16"/>
                              </w:rPr>
                              <w:t>key</w:t>
                            </w:r>
                            <w:r w:rsidRPr="00AA3CA1">
                              <w:rPr>
                                <w:rFonts w:ascii="Tahoma" w:hAnsi="Tahoma" w:cs="Tahoma"/>
                                <w:spacing w:val="-4"/>
                                <w:sz w:val="16"/>
                              </w:rPr>
                              <w:t xml:space="preserve"> </w:t>
                            </w:r>
                            <w:r w:rsidRPr="00AA3CA1">
                              <w:rPr>
                                <w:rFonts w:ascii="Tahoma" w:hAnsi="Tahoma" w:cs="Tahoma"/>
                                <w:sz w:val="16"/>
                              </w:rPr>
                              <w:t>elements</w:t>
                            </w:r>
                            <w:r w:rsidRPr="00AA3CA1">
                              <w:rPr>
                                <w:rFonts w:ascii="Tahoma" w:hAnsi="Tahoma" w:cs="Tahoma"/>
                                <w:spacing w:val="-4"/>
                                <w:sz w:val="16"/>
                              </w:rPr>
                              <w:t xml:space="preserve"> </w:t>
                            </w:r>
                            <w:r w:rsidRPr="00AA3CA1">
                              <w:rPr>
                                <w:rFonts w:ascii="Tahoma" w:hAnsi="Tahoma" w:cs="Tahoma"/>
                                <w:sz w:val="16"/>
                              </w:rPr>
                              <w:t>related</w:t>
                            </w:r>
                            <w:r w:rsidRPr="00AA3CA1">
                              <w:rPr>
                                <w:rFonts w:ascii="Tahoma" w:hAnsi="Tahoma" w:cs="Tahoma"/>
                                <w:spacing w:val="-4"/>
                                <w:sz w:val="16"/>
                              </w:rPr>
                              <w:t xml:space="preserve"> </w:t>
                            </w:r>
                            <w:r w:rsidRPr="00AA3CA1">
                              <w:rPr>
                                <w:rFonts w:ascii="Tahoma" w:hAnsi="Tahoma" w:cs="Tahoma"/>
                                <w:sz w:val="16"/>
                              </w:rPr>
                              <w:t>to</w:t>
                            </w:r>
                            <w:r w:rsidRPr="00AA3CA1">
                              <w:rPr>
                                <w:rFonts w:ascii="Tahoma" w:hAnsi="Tahoma" w:cs="Tahoma"/>
                                <w:spacing w:val="-4"/>
                                <w:sz w:val="16"/>
                              </w:rPr>
                              <w:t xml:space="preserve"> </w:t>
                            </w:r>
                            <w:r w:rsidRPr="00AA3CA1">
                              <w:rPr>
                                <w:rFonts w:ascii="Tahoma" w:hAnsi="Tahoma" w:cs="Tahoma"/>
                                <w:sz w:val="16"/>
                              </w:rPr>
                              <w:t>reception-aged-pupils: a shared</w:t>
                            </w:r>
                            <w:r w:rsidRPr="00AA3CA1">
                              <w:rPr>
                                <w:rFonts w:ascii="Tahoma" w:hAnsi="Tahoma" w:cs="Tahoma"/>
                                <w:spacing w:val="-3"/>
                                <w:sz w:val="16"/>
                              </w:rPr>
                              <w:t xml:space="preserve"> </w:t>
                            </w:r>
                            <w:r w:rsidRPr="00AA3CA1">
                              <w:rPr>
                                <w:rFonts w:ascii="Tahoma" w:hAnsi="Tahoma" w:cs="Tahoma"/>
                                <w:sz w:val="16"/>
                              </w:rPr>
                              <w:t>EYFS</w:t>
                            </w:r>
                            <w:r w:rsidRPr="00AA3CA1">
                              <w:rPr>
                                <w:rFonts w:ascii="Tahoma" w:hAnsi="Tahoma" w:cs="Tahoma"/>
                                <w:spacing w:val="-3"/>
                                <w:sz w:val="16"/>
                              </w:rPr>
                              <w:t xml:space="preserve"> </w:t>
                            </w:r>
                            <w:r w:rsidRPr="00AA3CA1">
                              <w:rPr>
                                <w:rFonts w:ascii="Tahoma" w:hAnsi="Tahoma" w:cs="Tahoma"/>
                                <w:sz w:val="16"/>
                              </w:rPr>
                              <w:t>and</w:t>
                            </w:r>
                            <w:r w:rsidRPr="00AA3CA1">
                              <w:rPr>
                                <w:rFonts w:ascii="Tahoma" w:hAnsi="Tahoma" w:cs="Tahoma"/>
                                <w:spacing w:val="-3"/>
                                <w:sz w:val="16"/>
                              </w:rPr>
                              <w:t xml:space="preserve"> </w:t>
                            </w:r>
                            <w:r w:rsidRPr="00AA3CA1">
                              <w:rPr>
                                <w:rFonts w:ascii="Tahoma" w:hAnsi="Tahoma" w:cs="Tahoma"/>
                                <w:sz w:val="16"/>
                              </w:rPr>
                              <w:t>KS1</w:t>
                            </w:r>
                            <w:r w:rsidRPr="00AA3CA1">
                              <w:rPr>
                                <w:rFonts w:ascii="Tahoma" w:hAnsi="Tahoma" w:cs="Tahoma"/>
                                <w:spacing w:val="-3"/>
                                <w:sz w:val="16"/>
                              </w:rPr>
                              <w:t xml:space="preserve"> </w:t>
                            </w:r>
                            <w:r w:rsidRPr="00AA3CA1">
                              <w:rPr>
                                <w:rFonts w:ascii="Tahoma" w:hAnsi="Tahoma" w:cs="Tahoma"/>
                                <w:sz w:val="16"/>
                              </w:rPr>
                              <w:t>timeline</w:t>
                            </w:r>
                            <w:r w:rsidRPr="00AA3CA1">
                              <w:rPr>
                                <w:rFonts w:ascii="Tahoma" w:hAnsi="Tahoma" w:cs="Tahoma"/>
                                <w:spacing w:val="-3"/>
                                <w:sz w:val="16"/>
                              </w:rPr>
                              <w:t xml:space="preserve"> </w:t>
                            </w:r>
                            <w:r w:rsidRPr="00AA3CA1">
                              <w:rPr>
                                <w:rFonts w:ascii="Tahoma" w:hAnsi="Tahoma" w:cs="Tahoma"/>
                                <w:sz w:val="16"/>
                              </w:rPr>
                              <w:t>in</w:t>
                            </w:r>
                            <w:r w:rsidRPr="00AA3CA1">
                              <w:rPr>
                                <w:rFonts w:ascii="Tahoma" w:hAnsi="Tahoma" w:cs="Tahoma"/>
                                <w:spacing w:val="-3"/>
                                <w:sz w:val="16"/>
                              </w:rPr>
                              <w:t xml:space="preserve"> </w:t>
                            </w:r>
                            <w:r w:rsidRPr="00AA3CA1">
                              <w:rPr>
                                <w:rFonts w:ascii="Tahoma" w:hAnsi="Tahoma" w:cs="Tahoma"/>
                                <w:sz w:val="16"/>
                              </w:rPr>
                              <w:t>our</w:t>
                            </w:r>
                            <w:r w:rsidRPr="00AA3CA1">
                              <w:rPr>
                                <w:rFonts w:ascii="Tahoma" w:hAnsi="Tahoma" w:cs="Tahoma"/>
                                <w:spacing w:val="-3"/>
                                <w:sz w:val="16"/>
                              </w:rPr>
                              <w:t xml:space="preserve"> </w:t>
                            </w:r>
                            <w:r w:rsidRPr="00AA3CA1">
                              <w:rPr>
                                <w:rFonts w:ascii="Tahoma" w:hAnsi="Tahoma" w:cs="Tahoma"/>
                                <w:sz w:val="16"/>
                              </w:rPr>
                              <w:t>communal</w:t>
                            </w:r>
                            <w:r w:rsidRPr="00AA3CA1">
                              <w:rPr>
                                <w:rFonts w:ascii="Tahoma" w:hAnsi="Tahoma" w:cs="Tahoma"/>
                                <w:spacing w:val="-3"/>
                                <w:sz w:val="16"/>
                              </w:rPr>
                              <w:t xml:space="preserve"> </w:t>
                            </w:r>
                            <w:r w:rsidRPr="00AA3CA1">
                              <w:rPr>
                                <w:rFonts w:ascii="Tahoma" w:hAnsi="Tahoma" w:cs="Tahoma"/>
                                <w:sz w:val="16"/>
                              </w:rPr>
                              <w:t>area,</w:t>
                            </w:r>
                            <w:r w:rsidRPr="00AA3CA1">
                              <w:rPr>
                                <w:rFonts w:ascii="Tahoma" w:hAnsi="Tahoma" w:cs="Tahoma"/>
                                <w:spacing w:val="-3"/>
                                <w:sz w:val="16"/>
                              </w:rPr>
                              <w:t xml:space="preserve"> </w:t>
                            </w:r>
                            <w:r w:rsidRPr="00AA3CA1">
                              <w:rPr>
                                <w:rFonts w:ascii="Tahoma" w:hAnsi="Tahoma" w:cs="Tahoma"/>
                                <w:sz w:val="16"/>
                              </w:rPr>
                              <w:t>marking</w:t>
                            </w:r>
                            <w:r w:rsidRPr="00AA3CA1">
                              <w:rPr>
                                <w:rFonts w:ascii="Tahoma" w:hAnsi="Tahoma" w:cs="Tahoma"/>
                                <w:spacing w:val="-3"/>
                                <w:sz w:val="16"/>
                              </w:rPr>
                              <w:t xml:space="preserve"> </w:t>
                            </w:r>
                            <w:r w:rsidRPr="00AA3CA1">
                              <w:rPr>
                                <w:rFonts w:ascii="Tahoma" w:hAnsi="Tahoma" w:cs="Tahoma"/>
                                <w:sz w:val="16"/>
                              </w:rPr>
                              <w:t>out</w:t>
                            </w:r>
                            <w:r w:rsidRPr="00AA3CA1">
                              <w:rPr>
                                <w:rFonts w:ascii="Tahoma" w:hAnsi="Tahoma" w:cs="Tahoma"/>
                                <w:spacing w:val="-3"/>
                                <w:sz w:val="16"/>
                              </w:rPr>
                              <w:t xml:space="preserve"> </w:t>
                            </w:r>
                            <w:r w:rsidRPr="00AA3CA1">
                              <w:rPr>
                                <w:rFonts w:ascii="Tahoma" w:hAnsi="Tahoma" w:cs="Tahoma"/>
                                <w:sz w:val="16"/>
                              </w:rPr>
                              <w:t>the</w:t>
                            </w:r>
                            <w:r w:rsidRPr="00AA3CA1">
                              <w:rPr>
                                <w:rFonts w:ascii="Tahoma" w:hAnsi="Tahoma" w:cs="Tahoma"/>
                                <w:spacing w:val="-3"/>
                                <w:sz w:val="16"/>
                              </w:rPr>
                              <w:t xml:space="preserve"> </w:t>
                            </w:r>
                            <w:r w:rsidRPr="00AA3CA1">
                              <w:rPr>
                                <w:rFonts w:ascii="Tahoma" w:hAnsi="Tahoma" w:cs="Tahoma"/>
                                <w:sz w:val="16"/>
                              </w:rPr>
                              <w:t>birth</w:t>
                            </w:r>
                            <w:r w:rsidRPr="00AA3CA1">
                              <w:rPr>
                                <w:rFonts w:ascii="Tahoma" w:hAnsi="Tahoma" w:cs="Tahoma"/>
                                <w:spacing w:val="-3"/>
                                <w:sz w:val="16"/>
                              </w:rPr>
                              <w:t xml:space="preserve"> </w:t>
                            </w:r>
                            <w:r w:rsidRPr="00AA3CA1">
                              <w:rPr>
                                <w:rFonts w:ascii="Tahoma" w:hAnsi="Tahoma" w:cs="Tahoma"/>
                                <w:sz w:val="16"/>
                              </w:rPr>
                              <w:t>of</w:t>
                            </w:r>
                            <w:r w:rsidRPr="00AA3CA1">
                              <w:rPr>
                                <w:rFonts w:ascii="Tahoma" w:hAnsi="Tahoma" w:cs="Tahoma"/>
                                <w:spacing w:val="-3"/>
                                <w:sz w:val="16"/>
                              </w:rPr>
                              <w:t xml:space="preserve"> </w:t>
                            </w:r>
                            <w:r w:rsidRPr="00AA3CA1">
                              <w:rPr>
                                <w:rFonts w:ascii="Tahoma" w:hAnsi="Tahoma" w:cs="Tahoma"/>
                                <w:sz w:val="16"/>
                              </w:rPr>
                              <w:t>Jesus</w:t>
                            </w:r>
                            <w:r w:rsidRPr="00AA3CA1">
                              <w:rPr>
                                <w:rFonts w:ascii="Tahoma" w:hAnsi="Tahoma" w:cs="Tahoma"/>
                                <w:spacing w:val="-3"/>
                                <w:sz w:val="16"/>
                              </w:rPr>
                              <w:t xml:space="preserve"> </w:t>
                            </w:r>
                            <w:r w:rsidRPr="00AA3CA1">
                              <w:rPr>
                                <w:rFonts w:ascii="Tahoma" w:hAnsi="Tahoma" w:cs="Tahoma"/>
                                <w:sz w:val="16"/>
                              </w:rPr>
                              <w:t>and</w:t>
                            </w:r>
                            <w:r w:rsidRPr="00AA3CA1">
                              <w:rPr>
                                <w:rFonts w:ascii="Tahoma" w:hAnsi="Tahoma" w:cs="Tahoma"/>
                                <w:spacing w:val="-3"/>
                                <w:sz w:val="16"/>
                              </w:rPr>
                              <w:t xml:space="preserve"> </w:t>
                            </w:r>
                            <w:r w:rsidRPr="00AA3CA1">
                              <w:rPr>
                                <w:rFonts w:ascii="Tahoma" w:hAnsi="Tahoma" w:cs="Tahoma"/>
                                <w:sz w:val="16"/>
                              </w:rPr>
                              <w:t>a reception child’s life to date.</w:t>
                            </w:r>
                            <w:r w:rsidRPr="00AA3CA1">
                              <w:rPr>
                                <w:rFonts w:ascii="Tahoma" w:hAnsi="Tahoma" w:cs="Tahoma"/>
                                <w:spacing w:val="-1"/>
                                <w:sz w:val="16"/>
                              </w:rPr>
                              <w:t xml:space="preserve"> </w:t>
                            </w:r>
                            <w:r w:rsidRPr="00AA3CA1">
                              <w:rPr>
                                <w:rFonts w:ascii="Tahoma" w:hAnsi="Tahoma" w:cs="Tahoma"/>
                                <w:sz w:val="16"/>
                              </w:rPr>
                              <w:t>This is then built upon with history studied in</w:t>
                            </w:r>
                            <w:r w:rsidRPr="00AA3CA1">
                              <w:rPr>
                                <w:rFonts w:ascii="Tahoma" w:hAnsi="Tahoma" w:cs="Tahoma"/>
                                <w:spacing w:val="-1"/>
                                <w:sz w:val="16"/>
                              </w:rPr>
                              <w:t xml:space="preserve"> </w:t>
                            </w:r>
                            <w:r w:rsidRPr="00AA3CA1">
                              <w:rPr>
                                <w:rFonts w:ascii="Tahoma" w:hAnsi="Tahoma" w:cs="Tahoma"/>
                                <w:sz w:val="16"/>
                              </w:rPr>
                              <w:t>Years 1 and 2. Children also visit key concepts through story-time - in particular, when Reception study ‘Traditional</w:t>
                            </w:r>
                            <w:r w:rsidRPr="00AA3CA1">
                              <w:rPr>
                                <w:rFonts w:ascii="Tahoma" w:hAnsi="Tahoma" w:cs="Tahoma"/>
                                <w:spacing w:val="-4"/>
                                <w:sz w:val="16"/>
                              </w:rPr>
                              <w:t xml:space="preserve"> </w:t>
                            </w:r>
                            <w:r w:rsidRPr="00AA3CA1">
                              <w:rPr>
                                <w:rFonts w:ascii="Tahoma" w:hAnsi="Tahoma" w:cs="Tahoma"/>
                                <w:sz w:val="16"/>
                              </w:rPr>
                              <w:t xml:space="preserve">Fairytales’. </w:t>
                            </w:r>
                            <w:r w:rsidRPr="00AA3CA1">
                              <w:rPr>
                                <w:rFonts w:ascii="Tahoma" w:hAnsi="Tahoma" w:cs="Tahoma"/>
                                <w:sz w:val="16"/>
                                <w:szCs w:val="16"/>
                              </w:rPr>
                              <w:t>This</w:t>
                            </w:r>
                            <w:r w:rsidRPr="00AA3CA1">
                              <w:rPr>
                                <w:rFonts w:ascii="Tahoma" w:hAnsi="Tahoma" w:cs="Tahoma"/>
                                <w:spacing w:val="-4"/>
                                <w:sz w:val="16"/>
                                <w:szCs w:val="16"/>
                              </w:rPr>
                              <w:t xml:space="preserve"> </w:t>
                            </w:r>
                            <w:r w:rsidRPr="00AA3CA1">
                              <w:rPr>
                                <w:rFonts w:ascii="Tahoma" w:hAnsi="Tahoma" w:cs="Tahoma"/>
                                <w:sz w:val="16"/>
                                <w:szCs w:val="16"/>
                              </w:rPr>
                              <w:t>allows</w:t>
                            </w:r>
                            <w:r w:rsidRPr="00AA3CA1">
                              <w:rPr>
                                <w:rFonts w:ascii="Tahoma" w:hAnsi="Tahoma" w:cs="Tahoma"/>
                                <w:spacing w:val="-4"/>
                                <w:sz w:val="16"/>
                                <w:szCs w:val="16"/>
                              </w:rPr>
                              <w:t xml:space="preserve"> </w:t>
                            </w:r>
                            <w:r w:rsidRPr="00AA3CA1">
                              <w:rPr>
                                <w:rFonts w:ascii="Tahoma" w:hAnsi="Tahoma" w:cs="Tahoma"/>
                                <w:sz w:val="16"/>
                                <w:szCs w:val="16"/>
                              </w:rPr>
                              <w:t>opportunities</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become</w:t>
                            </w:r>
                            <w:r w:rsidRPr="00AA3CA1">
                              <w:rPr>
                                <w:rFonts w:ascii="Tahoma" w:hAnsi="Tahoma" w:cs="Tahoma"/>
                                <w:spacing w:val="-4"/>
                                <w:sz w:val="16"/>
                                <w:szCs w:val="16"/>
                              </w:rPr>
                              <w:t xml:space="preserve"> </w:t>
                            </w:r>
                            <w:r w:rsidRPr="00AA3CA1">
                              <w:rPr>
                                <w:rFonts w:ascii="Tahoma" w:hAnsi="Tahoma" w:cs="Tahoma"/>
                                <w:sz w:val="16"/>
                                <w:szCs w:val="16"/>
                              </w:rPr>
                              <w:t>familiar</w:t>
                            </w:r>
                            <w:r w:rsidRPr="00AA3CA1">
                              <w:rPr>
                                <w:rFonts w:ascii="Tahoma" w:hAnsi="Tahoma" w:cs="Tahoma"/>
                                <w:spacing w:val="-4"/>
                                <w:sz w:val="16"/>
                                <w:szCs w:val="16"/>
                              </w:rPr>
                              <w:t xml:space="preserve"> </w:t>
                            </w:r>
                            <w:r w:rsidRPr="00AA3CA1">
                              <w:rPr>
                                <w:rFonts w:ascii="Tahoma" w:hAnsi="Tahoma" w:cs="Tahoma"/>
                                <w:sz w:val="16"/>
                                <w:szCs w:val="16"/>
                              </w:rPr>
                              <w:t>with historical language and concepts.</w:t>
                            </w:r>
                          </w:p>
                          <w:p w14:paraId="0D2A1962" w14:textId="77777777" w:rsidR="009B76AF" w:rsidRDefault="009B76AF">
                            <w:pPr>
                              <w:rPr>
                                <w:color w:val="7030A0"/>
                                <w:sz w:val="20"/>
                              </w:rPr>
                            </w:pPr>
                          </w:p>
                          <w:p w14:paraId="231C79E1" w14:textId="77777777" w:rsidR="009B76AF" w:rsidRDefault="009B76AF">
                            <w:pPr>
                              <w:rPr>
                                <w:rFonts w:cstheme="minorHAnsi"/>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1DAD64D1" id="_x0000_s1034" style="position:absolute;margin-left:259.5pt;margin-top:143pt;width:283.5pt;height:188.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" fillcolor="white [3201]" strokecolor="#7030a0" strokeweight="2.5pt">
                <v:stroke joinstyle="miter"/>
                <v:shadow color="#868686"/>
                <v:path arrowok="t"/>
                <v:textbox>
                  <w:txbxContent>
                    <w:p w14:paraId="3F042FD8" w14:textId="77777777" w:rsidR="009B76AF" w:rsidRDefault="009B76AF">
                      <w:pPr>
                        <w:jc w:val="center"/>
                        <w:rPr>
                          <w:rFonts w:ascii="Tahoma" w:hAnsi="Tahoma" w:cs="Tahoma"/>
                          <w:b/>
                        </w:rPr>
                      </w:pPr>
                      <w:r>
                        <w:rPr>
                          <w:rFonts w:ascii="Tahoma" w:hAnsi="Tahoma" w:cs="Tahoma"/>
                          <w:b/>
                        </w:rPr>
                        <w:t xml:space="preserve">EYFS </w:t>
                      </w:r>
                    </w:p>
                    <w:p w14:paraId="1EAC3EA6" w14:textId="77777777" w:rsidR="009B76AF" w:rsidRPr="00AA3CA1" w:rsidRDefault="009B76AF">
                      <w:pPr>
                        <w:pStyle w:val="ListParagraph"/>
                        <w:numPr>
                          <w:ilvl w:val="0"/>
                          <w:numId w:val="4"/>
                        </w:numPr>
                        <w:rPr>
                          <w:rFonts w:ascii="Tahoma" w:hAnsi="Tahoma" w:cs="Tahoma"/>
                          <w:sz w:val="16"/>
                        </w:rPr>
                      </w:pPr>
                      <w:r w:rsidRPr="00AA3CA1">
                        <w:rPr>
                          <w:rFonts w:ascii="Tahoma" w:hAnsi="Tahoma" w:cs="Tahoma"/>
                          <w:sz w:val="16"/>
                        </w:rPr>
                        <w:t xml:space="preserve">Understanding the world </w:t>
                      </w:r>
                    </w:p>
                    <w:p w14:paraId="50EC1D3A" w14:textId="77777777" w:rsidR="009B76AF" w:rsidRPr="00AA3CA1" w:rsidRDefault="009B76AF" w:rsidP="001638C4">
                      <w:pPr>
                        <w:pStyle w:val="NoSpacing"/>
                        <w:numPr>
                          <w:ilvl w:val="0"/>
                          <w:numId w:val="4"/>
                        </w:numPr>
                        <w:rPr>
                          <w:rFonts w:ascii="Tahoma" w:hAnsi="Tahoma" w:cs="Tahoma"/>
                        </w:rPr>
                      </w:pPr>
                      <w:r w:rsidRPr="00AA3CA1">
                        <w:rPr>
                          <w:rFonts w:ascii="Tahoma" w:hAnsi="Tahoma" w:cs="Tahoma"/>
                          <w:sz w:val="16"/>
                        </w:rPr>
                        <w:t>For our very youngest historians, history is found within one of the specific areas of learning for the EYFS; ‘Understanding the World.’ By using first-hand experiences and practical resources, the children are introduced to the concept of the past and changes over time. As well as discussion in class, using language related to the past and changes over time,</w:t>
                      </w:r>
                      <w:r w:rsidRPr="00AA3CA1">
                        <w:rPr>
                          <w:rFonts w:ascii="Tahoma" w:hAnsi="Tahoma" w:cs="Tahoma"/>
                          <w:spacing w:val="-4"/>
                          <w:sz w:val="16"/>
                        </w:rPr>
                        <w:t xml:space="preserve"> </w:t>
                      </w:r>
                      <w:r w:rsidRPr="00AA3CA1">
                        <w:rPr>
                          <w:rFonts w:ascii="Tahoma" w:hAnsi="Tahoma" w:cs="Tahoma"/>
                          <w:sz w:val="16"/>
                        </w:rPr>
                        <w:t>we</w:t>
                      </w:r>
                      <w:r w:rsidRPr="00AA3CA1">
                        <w:rPr>
                          <w:rFonts w:ascii="Tahoma" w:hAnsi="Tahoma" w:cs="Tahoma"/>
                          <w:spacing w:val="-4"/>
                          <w:sz w:val="16"/>
                        </w:rPr>
                        <w:t xml:space="preserve"> </w:t>
                      </w:r>
                      <w:r w:rsidRPr="00AA3CA1">
                        <w:rPr>
                          <w:rFonts w:ascii="Tahoma" w:hAnsi="Tahoma" w:cs="Tahoma"/>
                          <w:sz w:val="16"/>
                        </w:rPr>
                        <w:t>have</w:t>
                      </w:r>
                      <w:r w:rsidRPr="00AA3CA1">
                        <w:rPr>
                          <w:rFonts w:ascii="Tahoma" w:hAnsi="Tahoma" w:cs="Tahoma"/>
                          <w:spacing w:val="-4"/>
                          <w:sz w:val="16"/>
                        </w:rPr>
                        <w:t xml:space="preserve"> </w:t>
                      </w:r>
                      <w:r w:rsidRPr="00AA3CA1">
                        <w:rPr>
                          <w:rFonts w:ascii="Tahoma" w:hAnsi="Tahoma" w:cs="Tahoma"/>
                          <w:sz w:val="16"/>
                        </w:rPr>
                        <w:t>a</w:t>
                      </w:r>
                      <w:r w:rsidRPr="00AA3CA1">
                        <w:rPr>
                          <w:rFonts w:ascii="Tahoma" w:hAnsi="Tahoma" w:cs="Tahoma"/>
                          <w:spacing w:val="-4"/>
                          <w:sz w:val="16"/>
                        </w:rPr>
                        <w:t xml:space="preserve"> </w:t>
                      </w:r>
                      <w:r w:rsidRPr="00AA3CA1">
                        <w:rPr>
                          <w:rFonts w:ascii="Tahoma" w:hAnsi="Tahoma" w:cs="Tahoma"/>
                          <w:sz w:val="16"/>
                        </w:rPr>
                        <w:t>visual</w:t>
                      </w:r>
                      <w:r w:rsidRPr="00AA3CA1">
                        <w:rPr>
                          <w:rFonts w:ascii="Tahoma" w:hAnsi="Tahoma" w:cs="Tahoma"/>
                          <w:spacing w:val="-4"/>
                          <w:sz w:val="16"/>
                        </w:rPr>
                        <w:t xml:space="preserve"> </w:t>
                      </w:r>
                      <w:r w:rsidRPr="00AA3CA1">
                        <w:rPr>
                          <w:rFonts w:ascii="Tahoma" w:hAnsi="Tahoma" w:cs="Tahoma"/>
                          <w:sz w:val="16"/>
                        </w:rPr>
                        <w:t>timeline</w:t>
                      </w:r>
                      <w:r w:rsidRPr="00AA3CA1">
                        <w:rPr>
                          <w:rFonts w:ascii="Tahoma" w:hAnsi="Tahoma" w:cs="Tahoma"/>
                          <w:spacing w:val="-4"/>
                          <w:sz w:val="16"/>
                        </w:rPr>
                        <w:t xml:space="preserve"> </w:t>
                      </w:r>
                      <w:r w:rsidRPr="00AA3CA1">
                        <w:rPr>
                          <w:rFonts w:ascii="Tahoma" w:hAnsi="Tahoma" w:cs="Tahoma"/>
                          <w:sz w:val="16"/>
                        </w:rPr>
                        <w:t>showing</w:t>
                      </w:r>
                      <w:r w:rsidRPr="00AA3CA1">
                        <w:rPr>
                          <w:rFonts w:ascii="Tahoma" w:hAnsi="Tahoma" w:cs="Tahoma"/>
                          <w:spacing w:val="-4"/>
                          <w:sz w:val="16"/>
                        </w:rPr>
                        <w:t xml:space="preserve"> </w:t>
                      </w:r>
                      <w:r w:rsidRPr="00AA3CA1">
                        <w:rPr>
                          <w:rFonts w:ascii="Tahoma" w:hAnsi="Tahoma" w:cs="Tahoma"/>
                          <w:sz w:val="16"/>
                        </w:rPr>
                        <w:t>key</w:t>
                      </w:r>
                      <w:r w:rsidRPr="00AA3CA1">
                        <w:rPr>
                          <w:rFonts w:ascii="Tahoma" w:hAnsi="Tahoma" w:cs="Tahoma"/>
                          <w:spacing w:val="-4"/>
                          <w:sz w:val="16"/>
                        </w:rPr>
                        <w:t xml:space="preserve"> </w:t>
                      </w:r>
                      <w:r w:rsidRPr="00AA3CA1">
                        <w:rPr>
                          <w:rFonts w:ascii="Tahoma" w:hAnsi="Tahoma" w:cs="Tahoma"/>
                          <w:sz w:val="16"/>
                        </w:rPr>
                        <w:t>elements</w:t>
                      </w:r>
                      <w:r w:rsidRPr="00AA3CA1">
                        <w:rPr>
                          <w:rFonts w:ascii="Tahoma" w:hAnsi="Tahoma" w:cs="Tahoma"/>
                          <w:spacing w:val="-4"/>
                          <w:sz w:val="16"/>
                        </w:rPr>
                        <w:t xml:space="preserve"> </w:t>
                      </w:r>
                      <w:r w:rsidRPr="00AA3CA1">
                        <w:rPr>
                          <w:rFonts w:ascii="Tahoma" w:hAnsi="Tahoma" w:cs="Tahoma"/>
                          <w:sz w:val="16"/>
                        </w:rPr>
                        <w:t>related</w:t>
                      </w:r>
                      <w:r w:rsidRPr="00AA3CA1">
                        <w:rPr>
                          <w:rFonts w:ascii="Tahoma" w:hAnsi="Tahoma" w:cs="Tahoma"/>
                          <w:spacing w:val="-4"/>
                          <w:sz w:val="16"/>
                        </w:rPr>
                        <w:t xml:space="preserve"> </w:t>
                      </w:r>
                      <w:r w:rsidRPr="00AA3CA1">
                        <w:rPr>
                          <w:rFonts w:ascii="Tahoma" w:hAnsi="Tahoma" w:cs="Tahoma"/>
                          <w:sz w:val="16"/>
                        </w:rPr>
                        <w:t>to</w:t>
                      </w:r>
                      <w:r w:rsidRPr="00AA3CA1">
                        <w:rPr>
                          <w:rFonts w:ascii="Tahoma" w:hAnsi="Tahoma" w:cs="Tahoma"/>
                          <w:spacing w:val="-4"/>
                          <w:sz w:val="16"/>
                        </w:rPr>
                        <w:t xml:space="preserve"> </w:t>
                      </w:r>
                      <w:r w:rsidRPr="00AA3CA1">
                        <w:rPr>
                          <w:rFonts w:ascii="Tahoma" w:hAnsi="Tahoma" w:cs="Tahoma"/>
                          <w:sz w:val="16"/>
                        </w:rPr>
                        <w:t>reception-aged-pupils: a shared</w:t>
                      </w:r>
                      <w:r w:rsidRPr="00AA3CA1">
                        <w:rPr>
                          <w:rFonts w:ascii="Tahoma" w:hAnsi="Tahoma" w:cs="Tahoma"/>
                          <w:spacing w:val="-3"/>
                          <w:sz w:val="16"/>
                        </w:rPr>
                        <w:t xml:space="preserve"> </w:t>
                      </w:r>
                      <w:r w:rsidRPr="00AA3CA1">
                        <w:rPr>
                          <w:rFonts w:ascii="Tahoma" w:hAnsi="Tahoma" w:cs="Tahoma"/>
                          <w:sz w:val="16"/>
                        </w:rPr>
                        <w:t>EYFS</w:t>
                      </w:r>
                      <w:r w:rsidRPr="00AA3CA1">
                        <w:rPr>
                          <w:rFonts w:ascii="Tahoma" w:hAnsi="Tahoma" w:cs="Tahoma"/>
                          <w:spacing w:val="-3"/>
                          <w:sz w:val="16"/>
                        </w:rPr>
                        <w:t xml:space="preserve"> </w:t>
                      </w:r>
                      <w:r w:rsidRPr="00AA3CA1">
                        <w:rPr>
                          <w:rFonts w:ascii="Tahoma" w:hAnsi="Tahoma" w:cs="Tahoma"/>
                          <w:sz w:val="16"/>
                        </w:rPr>
                        <w:t>and</w:t>
                      </w:r>
                      <w:r w:rsidRPr="00AA3CA1">
                        <w:rPr>
                          <w:rFonts w:ascii="Tahoma" w:hAnsi="Tahoma" w:cs="Tahoma"/>
                          <w:spacing w:val="-3"/>
                          <w:sz w:val="16"/>
                        </w:rPr>
                        <w:t xml:space="preserve"> </w:t>
                      </w:r>
                      <w:r w:rsidRPr="00AA3CA1">
                        <w:rPr>
                          <w:rFonts w:ascii="Tahoma" w:hAnsi="Tahoma" w:cs="Tahoma"/>
                          <w:sz w:val="16"/>
                        </w:rPr>
                        <w:t>KS1</w:t>
                      </w:r>
                      <w:r w:rsidRPr="00AA3CA1">
                        <w:rPr>
                          <w:rFonts w:ascii="Tahoma" w:hAnsi="Tahoma" w:cs="Tahoma"/>
                          <w:spacing w:val="-3"/>
                          <w:sz w:val="16"/>
                        </w:rPr>
                        <w:t xml:space="preserve"> </w:t>
                      </w:r>
                      <w:r w:rsidRPr="00AA3CA1">
                        <w:rPr>
                          <w:rFonts w:ascii="Tahoma" w:hAnsi="Tahoma" w:cs="Tahoma"/>
                          <w:sz w:val="16"/>
                        </w:rPr>
                        <w:t>timeline</w:t>
                      </w:r>
                      <w:r w:rsidRPr="00AA3CA1">
                        <w:rPr>
                          <w:rFonts w:ascii="Tahoma" w:hAnsi="Tahoma" w:cs="Tahoma"/>
                          <w:spacing w:val="-3"/>
                          <w:sz w:val="16"/>
                        </w:rPr>
                        <w:t xml:space="preserve"> </w:t>
                      </w:r>
                      <w:r w:rsidRPr="00AA3CA1">
                        <w:rPr>
                          <w:rFonts w:ascii="Tahoma" w:hAnsi="Tahoma" w:cs="Tahoma"/>
                          <w:sz w:val="16"/>
                        </w:rPr>
                        <w:t>in</w:t>
                      </w:r>
                      <w:r w:rsidRPr="00AA3CA1">
                        <w:rPr>
                          <w:rFonts w:ascii="Tahoma" w:hAnsi="Tahoma" w:cs="Tahoma"/>
                          <w:spacing w:val="-3"/>
                          <w:sz w:val="16"/>
                        </w:rPr>
                        <w:t xml:space="preserve"> </w:t>
                      </w:r>
                      <w:r w:rsidRPr="00AA3CA1">
                        <w:rPr>
                          <w:rFonts w:ascii="Tahoma" w:hAnsi="Tahoma" w:cs="Tahoma"/>
                          <w:sz w:val="16"/>
                        </w:rPr>
                        <w:t>our</w:t>
                      </w:r>
                      <w:r w:rsidRPr="00AA3CA1">
                        <w:rPr>
                          <w:rFonts w:ascii="Tahoma" w:hAnsi="Tahoma" w:cs="Tahoma"/>
                          <w:spacing w:val="-3"/>
                          <w:sz w:val="16"/>
                        </w:rPr>
                        <w:t xml:space="preserve"> </w:t>
                      </w:r>
                      <w:r w:rsidRPr="00AA3CA1">
                        <w:rPr>
                          <w:rFonts w:ascii="Tahoma" w:hAnsi="Tahoma" w:cs="Tahoma"/>
                          <w:sz w:val="16"/>
                        </w:rPr>
                        <w:t>communal</w:t>
                      </w:r>
                      <w:r w:rsidRPr="00AA3CA1">
                        <w:rPr>
                          <w:rFonts w:ascii="Tahoma" w:hAnsi="Tahoma" w:cs="Tahoma"/>
                          <w:spacing w:val="-3"/>
                          <w:sz w:val="16"/>
                        </w:rPr>
                        <w:t xml:space="preserve"> </w:t>
                      </w:r>
                      <w:r w:rsidRPr="00AA3CA1">
                        <w:rPr>
                          <w:rFonts w:ascii="Tahoma" w:hAnsi="Tahoma" w:cs="Tahoma"/>
                          <w:sz w:val="16"/>
                        </w:rPr>
                        <w:t>area,</w:t>
                      </w:r>
                      <w:r w:rsidRPr="00AA3CA1">
                        <w:rPr>
                          <w:rFonts w:ascii="Tahoma" w:hAnsi="Tahoma" w:cs="Tahoma"/>
                          <w:spacing w:val="-3"/>
                          <w:sz w:val="16"/>
                        </w:rPr>
                        <w:t xml:space="preserve"> </w:t>
                      </w:r>
                      <w:r w:rsidRPr="00AA3CA1">
                        <w:rPr>
                          <w:rFonts w:ascii="Tahoma" w:hAnsi="Tahoma" w:cs="Tahoma"/>
                          <w:sz w:val="16"/>
                        </w:rPr>
                        <w:t>marking</w:t>
                      </w:r>
                      <w:r w:rsidRPr="00AA3CA1">
                        <w:rPr>
                          <w:rFonts w:ascii="Tahoma" w:hAnsi="Tahoma" w:cs="Tahoma"/>
                          <w:spacing w:val="-3"/>
                          <w:sz w:val="16"/>
                        </w:rPr>
                        <w:t xml:space="preserve"> </w:t>
                      </w:r>
                      <w:r w:rsidRPr="00AA3CA1">
                        <w:rPr>
                          <w:rFonts w:ascii="Tahoma" w:hAnsi="Tahoma" w:cs="Tahoma"/>
                          <w:sz w:val="16"/>
                        </w:rPr>
                        <w:t>out</w:t>
                      </w:r>
                      <w:r w:rsidRPr="00AA3CA1">
                        <w:rPr>
                          <w:rFonts w:ascii="Tahoma" w:hAnsi="Tahoma" w:cs="Tahoma"/>
                          <w:spacing w:val="-3"/>
                          <w:sz w:val="16"/>
                        </w:rPr>
                        <w:t xml:space="preserve"> </w:t>
                      </w:r>
                      <w:r w:rsidRPr="00AA3CA1">
                        <w:rPr>
                          <w:rFonts w:ascii="Tahoma" w:hAnsi="Tahoma" w:cs="Tahoma"/>
                          <w:sz w:val="16"/>
                        </w:rPr>
                        <w:t>the</w:t>
                      </w:r>
                      <w:r w:rsidRPr="00AA3CA1">
                        <w:rPr>
                          <w:rFonts w:ascii="Tahoma" w:hAnsi="Tahoma" w:cs="Tahoma"/>
                          <w:spacing w:val="-3"/>
                          <w:sz w:val="16"/>
                        </w:rPr>
                        <w:t xml:space="preserve"> </w:t>
                      </w:r>
                      <w:r w:rsidRPr="00AA3CA1">
                        <w:rPr>
                          <w:rFonts w:ascii="Tahoma" w:hAnsi="Tahoma" w:cs="Tahoma"/>
                          <w:sz w:val="16"/>
                        </w:rPr>
                        <w:t>birth</w:t>
                      </w:r>
                      <w:r w:rsidRPr="00AA3CA1">
                        <w:rPr>
                          <w:rFonts w:ascii="Tahoma" w:hAnsi="Tahoma" w:cs="Tahoma"/>
                          <w:spacing w:val="-3"/>
                          <w:sz w:val="16"/>
                        </w:rPr>
                        <w:t xml:space="preserve"> </w:t>
                      </w:r>
                      <w:r w:rsidRPr="00AA3CA1">
                        <w:rPr>
                          <w:rFonts w:ascii="Tahoma" w:hAnsi="Tahoma" w:cs="Tahoma"/>
                          <w:sz w:val="16"/>
                        </w:rPr>
                        <w:t>of</w:t>
                      </w:r>
                      <w:r w:rsidRPr="00AA3CA1">
                        <w:rPr>
                          <w:rFonts w:ascii="Tahoma" w:hAnsi="Tahoma" w:cs="Tahoma"/>
                          <w:spacing w:val="-3"/>
                          <w:sz w:val="16"/>
                        </w:rPr>
                        <w:t xml:space="preserve"> </w:t>
                      </w:r>
                      <w:r w:rsidRPr="00AA3CA1">
                        <w:rPr>
                          <w:rFonts w:ascii="Tahoma" w:hAnsi="Tahoma" w:cs="Tahoma"/>
                          <w:sz w:val="16"/>
                        </w:rPr>
                        <w:t>Jesus</w:t>
                      </w:r>
                      <w:r w:rsidRPr="00AA3CA1">
                        <w:rPr>
                          <w:rFonts w:ascii="Tahoma" w:hAnsi="Tahoma" w:cs="Tahoma"/>
                          <w:spacing w:val="-3"/>
                          <w:sz w:val="16"/>
                        </w:rPr>
                        <w:t xml:space="preserve"> </w:t>
                      </w:r>
                      <w:r w:rsidRPr="00AA3CA1">
                        <w:rPr>
                          <w:rFonts w:ascii="Tahoma" w:hAnsi="Tahoma" w:cs="Tahoma"/>
                          <w:sz w:val="16"/>
                        </w:rPr>
                        <w:t>and</w:t>
                      </w:r>
                      <w:r w:rsidRPr="00AA3CA1">
                        <w:rPr>
                          <w:rFonts w:ascii="Tahoma" w:hAnsi="Tahoma" w:cs="Tahoma"/>
                          <w:spacing w:val="-3"/>
                          <w:sz w:val="16"/>
                        </w:rPr>
                        <w:t xml:space="preserve"> </w:t>
                      </w:r>
                      <w:r w:rsidRPr="00AA3CA1">
                        <w:rPr>
                          <w:rFonts w:ascii="Tahoma" w:hAnsi="Tahoma" w:cs="Tahoma"/>
                          <w:sz w:val="16"/>
                        </w:rPr>
                        <w:t>a reception child’s life to date.</w:t>
                      </w:r>
                      <w:r w:rsidRPr="00AA3CA1">
                        <w:rPr>
                          <w:rFonts w:ascii="Tahoma" w:hAnsi="Tahoma" w:cs="Tahoma"/>
                          <w:spacing w:val="-1"/>
                          <w:sz w:val="16"/>
                        </w:rPr>
                        <w:t xml:space="preserve"> </w:t>
                      </w:r>
                      <w:r w:rsidRPr="00AA3CA1">
                        <w:rPr>
                          <w:rFonts w:ascii="Tahoma" w:hAnsi="Tahoma" w:cs="Tahoma"/>
                          <w:sz w:val="16"/>
                        </w:rPr>
                        <w:t>This is then built upon with history studied in</w:t>
                      </w:r>
                      <w:r w:rsidRPr="00AA3CA1">
                        <w:rPr>
                          <w:rFonts w:ascii="Tahoma" w:hAnsi="Tahoma" w:cs="Tahoma"/>
                          <w:spacing w:val="-1"/>
                          <w:sz w:val="16"/>
                        </w:rPr>
                        <w:t xml:space="preserve"> </w:t>
                      </w:r>
                      <w:r w:rsidRPr="00AA3CA1">
                        <w:rPr>
                          <w:rFonts w:ascii="Tahoma" w:hAnsi="Tahoma" w:cs="Tahoma"/>
                          <w:sz w:val="16"/>
                        </w:rPr>
                        <w:t>Years 1 and 2. Children also visit key concepts through story-time - in particular, when Reception study ‘Traditional</w:t>
                      </w:r>
                      <w:r w:rsidRPr="00AA3CA1">
                        <w:rPr>
                          <w:rFonts w:ascii="Tahoma" w:hAnsi="Tahoma" w:cs="Tahoma"/>
                          <w:spacing w:val="-4"/>
                          <w:sz w:val="16"/>
                        </w:rPr>
                        <w:t xml:space="preserve"> </w:t>
                      </w:r>
                      <w:r w:rsidRPr="00AA3CA1">
                        <w:rPr>
                          <w:rFonts w:ascii="Tahoma" w:hAnsi="Tahoma" w:cs="Tahoma"/>
                          <w:sz w:val="16"/>
                        </w:rPr>
                        <w:t xml:space="preserve">Fairytales’. </w:t>
                      </w:r>
                      <w:r w:rsidRPr="00AA3CA1">
                        <w:rPr>
                          <w:rFonts w:ascii="Tahoma" w:hAnsi="Tahoma" w:cs="Tahoma"/>
                          <w:sz w:val="16"/>
                          <w:szCs w:val="16"/>
                        </w:rPr>
                        <w:t>This</w:t>
                      </w:r>
                      <w:r w:rsidRPr="00AA3CA1">
                        <w:rPr>
                          <w:rFonts w:ascii="Tahoma" w:hAnsi="Tahoma" w:cs="Tahoma"/>
                          <w:spacing w:val="-4"/>
                          <w:sz w:val="16"/>
                          <w:szCs w:val="16"/>
                        </w:rPr>
                        <w:t xml:space="preserve"> </w:t>
                      </w:r>
                      <w:r w:rsidRPr="00AA3CA1">
                        <w:rPr>
                          <w:rFonts w:ascii="Tahoma" w:hAnsi="Tahoma" w:cs="Tahoma"/>
                          <w:sz w:val="16"/>
                          <w:szCs w:val="16"/>
                        </w:rPr>
                        <w:t>allows</w:t>
                      </w:r>
                      <w:r w:rsidRPr="00AA3CA1">
                        <w:rPr>
                          <w:rFonts w:ascii="Tahoma" w:hAnsi="Tahoma" w:cs="Tahoma"/>
                          <w:spacing w:val="-4"/>
                          <w:sz w:val="16"/>
                          <w:szCs w:val="16"/>
                        </w:rPr>
                        <w:t xml:space="preserve"> </w:t>
                      </w:r>
                      <w:r w:rsidRPr="00AA3CA1">
                        <w:rPr>
                          <w:rFonts w:ascii="Tahoma" w:hAnsi="Tahoma" w:cs="Tahoma"/>
                          <w:sz w:val="16"/>
                          <w:szCs w:val="16"/>
                        </w:rPr>
                        <w:t>opportunities</w:t>
                      </w:r>
                      <w:r w:rsidRPr="00AA3CA1">
                        <w:rPr>
                          <w:rFonts w:ascii="Tahoma" w:hAnsi="Tahoma" w:cs="Tahoma"/>
                          <w:spacing w:val="-4"/>
                          <w:sz w:val="16"/>
                          <w:szCs w:val="16"/>
                        </w:rPr>
                        <w:t xml:space="preserve"> </w:t>
                      </w:r>
                      <w:r w:rsidRPr="00AA3CA1">
                        <w:rPr>
                          <w:rFonts w:ascii="Tahoma" w:hAnsi="Tahoma" w:cs="Tahoma"/>
                          <w:sz w:val="16"/>
                          <w:szCs w:val="16"/>
                        </w:rPr>
                        <w:t>to</w:t>
                      </w:r>
                      <w:r w:rsidRPr="00AA3CA1">
                        <w:rPr>
                          <w:rFonts w:ascii="Tahoma" w:hAnsi="Tahoma" w:cs="Tahoma"/>
                          <w:spacing w:val="-4"/>
                          <w:sz w:val="16"/>
                          <w:szCs w:val="16"/>
                        </w:rPr>
                        <w:t xml:space="preserve"> </w:t>
                      </w:r>
                      <w:r w:rsidRPr="00AA3CA1">
                        <w:rPr>
                          <w:rFonts w:ascii="Tahoma" w:hAnsi="Tahoma" w:cs="Tahoma"/>
                          <w:sz w:val="16"/>
                          <w:szCs w:val="16"/>
                        </w:rPr>
                        <w:t>become</w:t>
                      </w:r>
                      <w:r w:rsidRPr="00AA3CA1">
                        <w:rPr>
                          <w:rFonts w:ascii="Tahoma" w:hAnsi="Tahoma" w:cs="Tahoma"/>
                          <w:spacing w:val="-4"/>
                          <w:sz w:val="16"/>
                          <w:szCs w:val="16"/>
                        </w:rPr>
                        <w:t xml:space="preserve"> </w:t>
                      </w:r>
                      <w:r w:rsidRPr="00AA3CA1">
                        <w:rPr>
                          <w:rFonts w:ascii="Tahoma" w:hAnsi="Tahoma" w:cs="Tahoma"/>
                          <w:sz w:val="16"/>
                          <w:szCs w:val="16"/>
                        </w:rPr>
                        <w:t>familiar</w:t>
                      </w:r>
                      <w:r w:rsidRPr="00AA3CA1">
                        <w:rPr>
                          <w:rFonts w:ascii="Tahoma" w:hAnsi="Tahoma" w:cs="Tahoma"/>
                          <w:spacing w:val="-4"/>
                          <w:sz w:val="16"/>
                          <w:szCs w:val="16"/>
                        </w:rPr>
                        <w:t xml:space="preserve"> </w:t>
                      </w:r>
                      <w:r w:rsidRPr="00AA3CA1">
                        <w:rPr>
                          <w:rFonts w:ascii="Tahoma" w:hAnsi="Tahoma" w:cs="Tahoma"/>
                          <w:sz w:val="16"/>
                          <w:szCs w:val="16"/>
                        </w:rPr>
                        <w:t>with historical language and concepts.</w:t>
                      </w:r>
                    </w:p>
                    <w:p w14:paraId="0D2A1962" w14:textId="77777777" w:rsidR="009B76AF" w:rsidRDefault="009B76AF">
                      <w:pPr>
                        <w:rPr>
                          <w:color w:val="7030A0"/>
                          <w:sz w:val="20"/>
                        </w:rPr>
                      </w:pPr>
                    </w:p>
                    <w:p w14:paraId="231C79E1" w14:textId="77777777" w:rsidR="009B76AF" w:rsidRDefault="009B76AF">
                      <w:pPr>
                        <w:rPr>
                          <w:rFonts w:cstheme="minorHAnsi"/>
                          <w:sz w:val="20"/>
                        </w:rPr>
                      </w:pPr>
                    </w:p>
                  </w:txbxContent>
                </v:textbox>
              </v:roundrect>
            </w:pict>
          </mc:Fallback>
        </mc:AlternateContent>
      </w:r>
    </w:p>
    <w:sectPr w:rsidR="005B7DD8" w:rsidRPr="009B76A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A2FA1"/>
    <w:multiLevelType w:val="hybridMultilevel"/>
    <w:tmpl w:val="0366AF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610466"/>
    <w:multiLevelType w:val="hybridMultilevel"/>
    <w:tmpl w:val="FABCB5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E3313E"/>
    <w:multiLevelType w:val="hybridMultilevel"/>
    <w:tmpl w:val="9E5495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7F373E"/>
    <w:multiLevelType w:val="hybridMultilevel"/>
    <w:tmpl w:val="FCE8E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4669B4"/>
    <w:multiLevelType w:val="hybridMultilevel"/>
    <w:tmpl w:val="E06E5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656348"/>
    <w:multiLevelType w:val="hybridMultilevel"/>
    <w:tmpl w:val="2D349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8734F14"/>
    <w:multiLevelType w:val="hybridMultilevel"/>
    <w:tmpl w:val="0D40D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4755891"/>
    <w:multiLevelType w:val="hybridMultilevel"/>
    <w:tmpl w:val="DEC6D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4974F93"/>
    <w:multiLevelType w:val="hybridMultilevel"/>
    <w:tmpl w:val="AD44769A"/>
    <w:lvl w:ilvl="0" w:tplc="08090001">
      <w:start w:val="1"/>
      <w:numFmt w:val="bullet"/>
      <w:lvlText w:val=""/>
      <w:lvlJc w:val="left"/>
      <w:pPr>
        <w:ind w:left="607" w:hanging="360"/>
      </w:pPr>
      <w:rPr>
        <w:rFonts w:ascii="Symbol" w:hAnsi="Symbol" w:hint="default"/>
      </w:rPr>
    </w:lvl>
    <w:lvl w:ilvl="1" w:tplc="08090003">
      <w:start w:val="1"/>
      <w:numFmt w:val="bullet"/>
      <w:lvlText w:val="o"/>
      <w:lvlJc w:val="left"/>
      <w:pPr>
        <w:ind w:left="1327" w:hanging="360"/>
      </w:pPr>
      <w:rPr>
        <w:rFonts w:ascii="Courier New" w:hAnsi="Courier New" w:cs="Courier New" w:hint="default"/>
      </w:rPr>
    </w:lvl>
    <w:lvl w:ilvl="2" w:tplc="08090005">
      <w:start w:val="1"/>
      <w:numFmt w:val="bullet"/>
      <w:lvlText w:val=""/>
      <w:lvlJc w:val="left"/>
      <w:pPr>
        <w:ind w:left="2047" w:hanging="360"/>
      </w:pPr>
      <w:rPr>
        <w:rFonts w:ascii="Wingdings" w:hAnsi="Wingdings" w:hint="default"/>
      </w:rPr>
    </w:lvl>
    <w:lvl w:ilvl="3" w:tplc="08090001">
      <w:start w:val="1"/>
      <w:numFmt w:val="bullet"/>
      <w:lvlText w:val=""/>
      <w:lvlJc w:val="left"/>
      <w:pPr>
        <w:ind w:left="2767" w:hanging="360"/>
      </w:pPr>
      <w:rPr>
        <w:rFonts w:ascii="Symbol" w:hAnsi="Symbol" w:hint="default"/>
      </w:rPr>
    </w:lvl>
    <w:lvl w:ilvl="4" w:tplc="08090003">
      <w:start w:val="1"/>
      <w:numFmt w:val="bullet"/>
      <w:lvlText w:val="o"/>
      <w:lvlJc w:val="left"/>
      <w:pPr>
        <w:ind w:left="3487" w:hanging="360"/>
      </w:pPr>
      <w:rPr>
        <w:rFonts w:ascii="Courier New" w:hAnsi="Courier New" w:cs="Courier New" w:hint="default"/>
      </w:rPr>
    </w:lvl>
    <w:lvl w:ilvl="5" w:tplc="08090005">
      <w:start w:val="1"/>
      <w:numFmt w:val="bullet"/>
      <w:lvlText w:val=""/>
      <w:lvlJc w:val="left"/>
      <w:pPr>
        <w:ind w:left="4207" w:hanging="360"/>
      </w:pPr>
      <w:rPr>
        <w:rFonts w:ascii="Wingdings" w:hAnsi="Wingdings" w:hint="default"/>
      </w:rPr>
    </w:lvl>
    <w:lvl w:ilvl="6" w:tplc="08090001">
      <w:start w:val="1"/>
      <w:numFmt w:val="bullet"/>
      <w:lvlText w:val=""/>
      <w:lvlJc w:val="left"/>
      <w:pPr>
        <w:ind w:left="4927" w:hanging="360"/>
      </w:pPr>
      <w:rPr>
        <w:rFonts w:ascii="Symbol" w:hAnsi="Symbol" w:hint="default"/>
      </w:rPr>
    </w:lvl>
    <w:lvl w:ilvl="7" w:tplc="08090003">
      <w:start w:val="1"/>
      <w:numFmt w:val="bullet"/>
      <w:lvlText w:val="o"/>
      <w:lvlJc w:val="left"/>
      <w:pPr>
        <w:ind w:left="5647" w:hanging="360"/>
      </w:pPr>
      <w:rPr>
        <w:rFonts w:ascii="Courier New" w:hAnsi="Courier New" w:cs="Courier New" w:hint="default"/>
      </w:rPr>
    </w:lvl>
    <w:lvl w:ilvl="8" w:tplc="08090005">
      <w:start w:val="1"/>
      <w:numFmt w:val="bullet"/>
      <w:lvlText w:val=""/>
      <w:lvlJc w:val="left"/>
      <w:pPr>
        <w:ind w:left="6367" w:hanging="360"/>
      </w:pPr>
      <w:rPr>
        <w:rFonts w:ascii="Wingdings" w:hAnsi="Wingdings" w:hint="default"/>
      </w:rPr>
    </w:lvl>
  </w:abstractNum>
  <w:num w:numId="1" w16cid:durableId="1356156075">
    <w:abstractNumId w:val="2"/>
  </w:num>
  <w:num w:numId="2" w16cid:durableId="1042709023">
    <w:abstractNumId w:val="6"/>
  </w:num>
  <w:num w:numId="3" w16cid:durableId="871193371">
    <w:abstractNumId w:val="3"/>
  </w:num>
  <w:num w:numId="4" w16cid:durableId="1669288896">
    <w:abstractNumId w:val="4"/>
  </w:num>
  <w:num w:numId="5" w16cid:durableId="626930429">
    <w:abstractNumId w:val="5"/>
  </w:num>
  <w:num w:numId="6" w16cid:durableId="1890339393">
    <w:abstractNumId w:val="7"/>
  </w:num>
  <w:num w:numId="7" w16cid:durableId="116068062">
    <w:abstractNumId w:val="0"/>
  </w:num>
  <w:num w:numId="8" w16cid:durableId="1628773404">
    <w:abstractNumId w:val="1"/>
  </w:num>
  <w:num w:numId="9" w16cid:durableId="1174956620">
    <w:abstractNumId w:val="6"/>
  </w:num>
  <w:num w:numId="10" w16cid:durableId="9087274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DD8"/>
    <w:rsid w:val="0000623E"/>
    <w:rsid w:val="00035DF1"/>
    <w:rsid w:val="00054896"/>
    <w:rsid w:val="00057851"/>
    <w:rsid w:val="000E2753"/>
    <w:rsid w:val="0012599D"/>
    <w:rsid w:val="001638C4"/>
    <w:rsid w:val="001D3B9D"/>
    <w:rsid w:val="00245065"/>
    <w:rsid w:val="00522483"/>
    <w:rsid w:val="005B7DD8"/>
    <w:rsid w:val="00643328"/>
    <w:rsid w:val="006D7AE9"/>
    <w:rsid w:val="006E0C47"/>
    <w:rsid w:val="006F5EC7"/>
    <w:rsid w:val="007850B9"/>
    <w:rsid w:val="00832D36"/>
    <w:rsid w:val="00893175"/>
    <w:rsid w:val="00903EC6"/>
    <w:rsid w:val="00915ED0"/>
    <w:rsid w:val="009B76AF"/>
    <w:rsid w:val="00A01479"/>
    <w:rsid w:val="00AA3CA1"/>
    <w:rsid w:val="00B831F6"/>
    <w:rsid w:val="00EC0C86"/>
    <w:rsid w:val="00F021CA"/>
    <w:rsid w:val="00F12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6FFC12"/>
  <w15:chartTrackingRefBased/>
  <w15:docId w15:val="{3928ADD6-2973-5343-B9EE-9152D51A4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odyText">
    <w:name w:val="Body Text"/>
    <w:basedOn w:val="Normal"/>
    <w:link w:val="BodyTextChar"/>
    <w:uiPriority w:val="1"/>
    <w:semiHidden/>
    <w:unhideWhenUsed/>
    <w:qFormat/>
    <w:pPr>
      <w:widowControl w:val="0"/>
      <w:autoSpaceDE w:val="0"/>
      <w:autoSpaceDN w:val="0"/>
    </w:pPr>
    <w:rPr>
      <w:rFonts w:ascii="Arial" w:eastAsia="Arial" w:hAnsi="Arial" w:cs="Arial"/>
      <w:lang w:val="en-US"/>
    </w:rPr>
  </w:style>
  <w:style w:type="character" w:customStyle="1" w:styleId="BodyTextChar">
    <w:name w:val="Body Text Char"/>
    <w:basedOn w:val="DefaultParagraphFont"/>
    <w:link w:val="BodyText"/>
    <w:uiPriority w:val="1"/>
    <w:semiHidden/>
    <w:rPr>
      <w:rFonts w:ascii="Arial" w:eastAsia="Arial" w:hAnsi="Arial" w:cs="Arial"/>
      <w:lang w:val="en-US"/>
    </w:rPr>
  </w:style>
  <w:style w:type="paragraph" w:styleId="NoSpacing">
    <w:name w:val="No Spacing"/>
    <w:uiPriority w:val="1"/>
    <w:qFormat/>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720">
      <w:bodyDiv w:val="1"/>
      <w:marLeft w:val="0"/>
      <w:marRight w:val="0"/>
      <w:marTop w:val="0"/>
      <w:marBottom w:val="0"/>
      <w:divBdr>
        <w:top w:val="none" w:sz="0" w:space="0" w:color="auto"/>
        <w:left w:val="none" w:sz="0" w:space="0" w:color="auto"/>
        <w:bottom w:val="none" w:sz="0" w:space="0" w:color="auto"/>
        <w:right w:val="none" w:sz="0" w:space="0" w:color="auto"/>
      </w:divBdr>
    </w:div>
    <w:div w:id="493378719">
      <w:bodyDiv w:val="1"/>
      <w:marLeft w:val="0"/>
      <w:marRight w:val="0"/>
      <w:marTop w:val="0"/>
      <w:marBottom w:val="0"/>
      <w:divBdr>
        <w:top w:val="none" w:sz="0" w:space="0" w:color="auto"/>
        <w:left w:val="none" w:sz="0" w:space="0" w:color="auto"/>
        <w:bottom w:val="none" w:sz="0" w:space="0" w:color="auto"/>
        <w:right w:val="none" w:sz="0" w:space="0" w:color="auto"/>
      </w:divBdr>
    </w:div>
    <w:div w:id="913709993">
      <w:bodyDiv w:val="1"/>
      <w:marLeft w:val="0"/>
      <w:marRight w:val="0"/>
      <w:marTop w:val="0"/>
      <w:marBottom w:val="0"/>
      <w:divBdr>
        <w:top w:val="none" w:sz="0" w:space="0" w:color="auto"/>
        <w:left w:val="none" w:sz="0" w:space="0" w:color="auto"/>
        <w:bottom w:val="none" w:sz="0" w:space="0" w:color="auto"/>
        <w:right w:val="none" w:sz="0" w:space="0" w:color="auto"/>
      </w:divBdr>
    </w:div>
    <w:div w:id="1079713198">
      <w:bodyDiv w:val="1"/>
      <w:marLeft w:val="0"/>
      <w:marRight w:val="0"/>
      <w:marTop w:val="0"/>
      <w:marBottom w:val="0"/>
      <w:divBdr>
        <w:top w:val="none" w:sz="0" w:space="0" w:color="auto"/>
        <w:left w:val="none" w:sz="0" w:space="0" w:color="auto"/>
        <w:bottom w:val="none" w:sz="0" w:space="0" w:color="auto"/>
        <w:right w:val="none" w:sz="0" w:space="0" w:color="auto"/>
      </w:divBdr>
    </w:div>
    <w:div w:id="1626960314">
      <w:bodyDiv w:val="1"/>
      <w:marLeft w:val="0"/>
      <w:marRight w:val="0"/>
      <w:marTop w:val="0"/>
      <w:marBottom w:val="0"/>
      <w:divBdr>
        <w:top w:val="none" w:sz="0" w:space="0" w:color="auto"/>
        <w:left w:val="none" w:sz="0" w:space="0" w:color="auto"/>
        <w:bottom w:val="none" w:sz="0" w:space="0" w:color="auto"/>
        <w:right w:val="none" w:sz="0" w:space="0" w:color="auto"/>
      </w:divBdr>
    </w:div>
    <w:div w:id="211150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6</Words>
  <Characters>39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John's Sevenoaks Headteacher</dc:creator>
  <cp:keywords/>
  <dc:description/>
  <cp:lastModifiedBy>Dane BULL</cp:lastModifiedBy>
  <cp:revision>5</cp:revision>
  <dcterms:created xsi:type="dcterms:W3CDTF">2026-06-29T15:36:00Z</dcterms:created>
  <dcterms:modified xsi:type="dcterms:W3CDTF">2026-06-29T16:11:00Z</dcterms:modified>
</cp:coreProperties>
</file>