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D98A1" w14:textId="303C04E6" w:rsidR="00336404" w:rsidRDefault="00336404" w:rsidP="00336404"/>
    <w:p w14:paraId="2E4546B6" w14:textId="4551F2DC" w:rsidR="00336404" w:rsidRPr="0062626B" w:rsidRDefault="001A31E7" w:rsidP="000D3839">
      <w:pPr>
        <w:pStyle w:val="3Policytitle"/>
        <w:jc w:val="center"/>
      </w:pPr>
      <w:r>
        <w:lastRenderedPageBreak/>
        <w:t xml:space="preserve">Allergy safety </w:t>
      </w:r>
      <w:r w:rsidR="00336404">
        <w:t>policy</w:t>
      </w:r>
    </w:p>
    <w:p w14:paraId="1BCD9717" w14:textId="77777777" w:rsidR="00336404" w:rsidRPr="001118BF" w:rsidRDefault="00336404" w:rsidP="00336404">
      <w:pPr>
        <w:pStyle w:val="1bodycopy10pt"/>
      </w:pPr>
    </w:p>
    <w:p w14:paraId="392A0E65" w14:textId="6D6BA73B" w:rsidR="00336404" w:rsidRDefault="000D3839" w:rsidP="000D3839">
      <w:pPr>
        <w:pStyle w:val="1bodycopy10pt"/>
        <w:jc w:val="center"/>
        <w:rPr>
          <w:noProof/>
          <w:color w:val="00CF80"/>
          <w:szCs w:val="20"/>
        </w:rPr>
      </w:pPr>
      <w:r w:rsidRPr="00AF6094">
        <w:rPr>
          <w:noProof/>
        </w:rPr>
        <w:drawing>
          <wp:inline distT="0" distB="0" distL="0" distR="0" wp14:anchorId="55FB7513" wp14:editId="2AC73072">
            <wp:extent cx="3180522" cy="2070723"/>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91908" cy="2078136"/>
                    </a:xfrm>
                    <a:prstGeom prst="rect">
                      <a:avLst/>
                    </a:prstGeom>
                  </pic:spPr>
                </pic:pic>
              </a:graphicData>
            </a:graphic>
          </wp:inline>
        </w:drawing>
      </w:r>
    </w:p>
    <w:p w14:paraId="34BB7799" w14:textId="77777777" w:rsidR="000D3839" w:rsidRDefault="000D3839" w:rsidP="000D3839">
      <w:pPr>
        <w:pStyle w:val="1bodycopy10pt"/>
        <w:jc w:val="center"/>
        <w:rPr>
          <w:noProof/>
          <w:color w:val="00CF80"/>
          <w:szCs w:val="20"/>
        </w:rPr>
      </w:pPr>
    </w:p>
    <w:p w14:paraId="5D7B1D5D" w14:textId="77777777" w:rsidR="000D3839" w:rsidRDefault="000D3839" w:rsidP="000D3839">
      <w:pPr>
        <w:pStyle w:val="1bodycopy10pt"/>
        <w:jc w:val="center"/>
        <w:rPr>
          <w:noProof/>
          <w:color w:val="00CF80"/>
          <w:szCs w:val="20"/>
        </w:rPr>
      </w:pPr>
    </w:p>
    <w:p w14:paraId="5AF3B3DB" w14:textId="77777777" w:rsidR="000D3839" w:rsidRDefault="000D3839" w:rsidP="000D3839">
      <w:pPr>
        <w:pStyle w:val="1bodycopy10pt"/>
        <w:jc w:val="center"/>
        <w:rPr>
          <w:noProof/>
          <w:color w:val="00CF80"/>
          <w:szCs w:val="20"/>
        </w:rPr>
      </w:pPr>
    </w:p>
    <w:p w14:paraId="25BE8BC5" w14:textId="77777777" w:rsidR="000D3839" w:rsidRDefault="000D3839" w:rsidP="000D3839">
      <w:pPr>
        <w:pStyle w:val="1bodycopy10pt"/>
        <w:jc w:val="center"/>
        <w:rPr>
          <w:noProof/>
          <w:color w:val="00CF80"/>
          <w:szCs w:val="20"/>
        </w:rPr>
      </w:pPr>
    </w:p>
    <w:p w14:paraId="34A65C30" w14:textId="77777777" w:rsidR="000D3839" w:rsidRDefault="000D3839" w:rsidP="000D3839">
      <w:pPr>
        <w:autoSpaceDE w:val="0"/>
        <w:autoSpaceDN w:val="0"/>
        <w:adjustRightInd w:val="0"/>
        <w:jc w:val="center"/>
        <w:rPr>
          <w:rFonts w:ascii="Calibri" w:eastAsia="Times New Roman" w:hAnsi="Calibri"/>
          <w:b/>
          <w:bCs/>
          <w:sz w:val="24"/>
          <w:lang w:val="en-GB" w:eastAsia="en-GB"/>
        </w:rPr>
      </w:pPr>
      <w:r>
        <w:rPr>
          <w:rFonts w:ascii="Century Gothic" w:eastAsia="Times New Roman" w:hAnsi="Century Gothic"/>
          <w:b/>
          <w:bCs/>
          <w:sz w:val="28"/>
          <w:szCs w:val="28"/>
          <w:lang w:val="en-GB" w:eastAsia="en-GB"/>
        </w:rPr>
        <w:t>Vision statement</w:t>
      </w:r>
    </w:p>
    <w:p w14:paraId="6D2B7660" w14:textId="77777777" w:rsidR="000D3839" w:rsidRDefault="000D3839" w:rsidP="000D3839">
      <w:pPr>
        <w:autoSpaceDE w:val="0"/>
        <w:autoSpaceDN w:val="0"/>
        <w:adjustRightInd w:val="0"/>
        <w:rPr>
          <w:rFonts w:ascii="Calibri" w:eastAsia="Times New Roman" w:hAnsi="Calibri"/>
          <w:b/>
          <w:bCs/>
          <w:sz w:val="24"/>
          <w:lang w:val="en-GB" w:eastAsia="en-GB"/>
        </w:rPr>
      </w:pPr>
    </w:p>
    <w:p w14:paraId="37693205" w14:textId="77777777" w:rsidR="000D3839" w:rsidRDefault="000D3839" w:rsidP="000D3839">
      <w:pPr>
        <w:jc w:val="center"/>
        <w:rPr>
          <w:rFonts w:ascii="Calibri" w:eastAsia="Times New Roman" w:hAnsi="Calibri"/>
          <w:i/>
          <w:sz w:val="24"/>
          <w:lang w:val="en-GB"/>
        </w:rPr>
      </w:pPr>
      <w:r>
        <w:rPr>
          <w:rFonts w:ascii="Calibri" w:eastAsia="Times New Roman" w:hAnsi="Calibri"/>
          <w:i/>
          <w:sz w:val="24"/>
          <w:lang w:val="en-GB"/>
        </w:rPr>
        <w:t>Imagine a place where all are equal and all are different,</w:t>
      </w:r>
    </w:p>
    <w:p w14:paraId="59B0A815" w14:textId="77777777" w:rsidR="000D3839" w:rsidRDefault="000D3839" w:rsidP="000D3839">
      <w:pPr>
        <w:jc w:val="center"/>
        <w:rPr>
          <w:rFonts w:ascii="Calibri" w:eastAsia="Times New Roman" w:hAnsi="Calibri"/>
          <w:i/>
          <w:sz w:val="24"/>
          <w:lang w:val="en-GB"/>
        </w:rPr>
      </w:pPr>
      <w:r>
        <w:rPr>
          <w:rFonts w:ascii="Calibri" w:eastAsia="Times New Roman" w:hAnsi="Calibri"/>
          <w:i/>
          <w:sz w:val="24"/>
          <w:lang w:val="en-GB"/>
        </w:rPr>
        <w:t>living compassionately, learning together,</w:t>
      </w:r>
    </w:p>
    <w:p w14:paraId="692D054B" w14:textId="77777777" w:rsidR="000D3839" w:rsidRDefault="000D3839" w:rsidP="000D3839">
      <w:pPr>
        <w:jc w:val="center"/>
        <w:rPr>
          <w:rFonts w:ascii="Calibri" w:eastAsia="Times New Roman" w:hAnsi="Calibri"/>
          <w:i/>
          <w:sz w:val="24"/>
          <w:lang w:val="en-GB"/>
        </w:rPr>
      </w:pPr>
      <w:r>
        <w:rPr>
          <w:rFonts w:ascii="Calibri" w:eastAsia="Times New Roman" w:hAnsi="Calibri"/>
          <w:i/>
          <w:sz w:val="24"/>
          <w:lang w:val="en-GB"/>
        </w:rPr>
        <w:t>embracing challenges, building tolerance and resilience,</w:t>
      </w:r>
    </w:p>
    <w:p w14:paraId="7F30FC03" w14:textId="77777777" w:rsidR="000D3839" w:rsidRDefault="000D3839" w:rsidP="000D3839">
      <w:pPr>
        <w:jc w:val="center"/>
        <w:rPr>
          <w:rFonts w:ascii="Calibri" w:eastAsia="Times New Roman" w:hAnsi="Calibri"/>
          <w:i/>
          <w:sz w:val="24"/>
          <w:lang w:val="en-GB"/>
        </w:rPr>
      </w:pPr>
      <w:r>
        <w:rPr>
          <w:rFonts w:ascii="Calibri" w:eastAsia="Times New Roman" w:hAnsi="Calibri"/>
          <w:i/>
          <w:sz w:val="24"/>
          <w:lang w:val="en-GB"/>
        </w:rPr>
        <w:t>standing strong and making a positive difference in God’s amazing world.</w:t>
      </w:r>
    </w:p>
    <w:p w14:paraId="15410344" w14:textId="77777777" w:rsidR="000D3839" w:rsidRDefault="000D3839" w:rsidP="000D3839">
      <w:pPr>
        <w:jc w:val="center"/>
        <w:rPr>
          <w:rFonts w:ascii="Calibri" w:eastAsia="Times New Roman" w:hAnsi="Calibri"/>
          <w:i/>
          <w:sz w:val="24"/>
          <w:lang w:val="en-GB"/>
        </w:rPr>
      </w:pPr>
    </w:p>
    <w:p w14:paraId="7A270B0F" w14:textId="77777777" w:rsidR="000D3839" w:rsidRDefault="000D3839" w:rsidP="000D3839">
      <w:pPr>
        <w:jc w:val="center"/>
        <w:rPr>
          <w:rFonts w:ascii="Times New Roman" w:eastAsia="Times New Roman" w:hAnsi="Times New Roman"/>
          <w:i/>
          <w:sz w:val="24"/>
          <w:lang w:val="en-GB"/>
        </w:rPr>
      </w:pPr>
      <w:r>
        <w:rPr>
          <w:rFonts w:ascii="Times New Roman" w:eastAsia="Times New Roman" w:hAnsi="Times New Roman"/>
          <w:i/>
          <w:sz w:val="24"/>
          <w:lang w:val="en-GB"/>
        </w:rPr>
        <w:t>ALL EQUAL, ALL DIFFERENT, LEARNING TOGETHER IN GOD’S WORLD</w:t>
      </w:r>
    </w:p>
    <w:p w14:paraId="46E049F7" w14:textId="77777777" w:rsidR="000D3839" w:rsidRDefault="000D3839" w:rsidP="000D3839"/>
    <w:p w14:paraId="438DDEBA" w14:textId="77777777" w:rsidR="000D3839" w:rsidRDefault="000D3839" w:rsidP="000D3839">
      <w:pPr>
        <w:pStyle w:val="1bodycopy10pt"/>
        <w:jc w:val="center"/>
        <w:rPr>
          <w:noProof/>
          <w:color w:val="00CF80"/>
          <w:szCs w:val="20"/>
        </w:rPr>
      </w:pP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t>Approved by:</w:t>
            </w:r>
          </w:p>
        </w:tc>
        <w:tc>
          <w:tcPr>
            <w:tcW w:w="3268" w:type="dxa"/>
            <w:tcBorders>
              <w:top w:val="nil"/>
              <w:bottom w:val="single" w:sz="18" w:space="0" w:color="FFFFFF"/>
            </w:tcBorders>
            <w:shd w:val="clear" w:color="auto" w:fill="D8DFDE"/>
          </w:tcPr>
          <w:p w14:paraId="3DCF0764" w14:textId="58AF4E95" w:rsidR="00336404" w:rsidRPr="0062626B" w:rsidRDefault="00336404">
            <w:pPr>
              <w:pStyle w:val="1bodycopy11pt"/>
              <w:rPr>
                <w:highlight w:val="yellow"/>
              </w:rPr>
            </w:pPr>
          </w:p>
        </w:tc>
        <w:tc>
          <w:tcPr>
            <w:tcW w:w="3866" w:type="dxa"/>
            <w:tcBorders>
              <w:top w:val="nil"/>
              <w:bottom w:val="single" w:sz="18" w:space="0" w:color="FFFFFF"/>
            </w:tcBorders>
            <w:shd w:val="clear" w:color="auto" w:fill="D8DFDE"/>
          </w:tcPr>
          <w:p w14:paraId="4A5B6E0E" w14:textId="21521E45" w:rsidR="00336404" w:rsidRPr="00DA50A5" w:rsidRDefault="00336404">
            <w:pPr>
              <w:pStyle w:val="1bodycopy11pt"/>
            </w:pPr>
            <w:r w:rsidRPr="00DA50A5">
              <w:rPr>
                <w:b/>
              </w:rPr>
              <w:t>Date:</w:t>
            </w:r>
            <w:r w:rsidRPr="00DA50A5">
              <w:t xml:space="preserve">  </w:t>
            </w:r>
            <w:r w:rsidR="00B8254E">
              <w:t>1/9/26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31CC4BCF" w:rsidR="00336404" w:rsidRPr="000D3839" w:rsidRDefault="000D3839">
            <w:pPr>
              <w:pStyle w:val="1bodycopy11pt"/>
            </w:pPr>
            <w:r w:rsidRPr="000D3839">
              <w:t>September 2026</w:t>
            </w: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EFD6FE2" w14:textId="35608598" w:rsidR="00336404" w:rsidRPr="000D3839" w:rsidRDefault="000D3839">
            <w:pPr>
              <w:pStyle w:val="1bodycopy11pt"/>
            </w:pPr>
            <w:r w:rsidRPr="000D3839">
              <w:t>September 202</w:t>
            </w:r>
            <w:r w:rsidRPr="000D3839">
              <w:t>7</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78C2B031" w14:textId="7F80538D"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0D3839">
          <w:rPr>
            <w:noProof/>
            <w:webHidden/>
          </w:rPr>
          <w:t>2</w:t>
        </w:r>
        <w:r w:rsidR="00B11446">
          <w:rPr>
            <w:noProof/>
            <w:webHidden/>
          </w:rPr>
          <w:fldChar w:fldCharType="end"/>
        </w:r>
      </w:hyperlink>
    </w:p>
    <w:p w14:paraId="5FEE4EBF" w14:textId="3D91DD5C"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00B11446" w:rsidRPr="00774275">
          <w:rPr>
            <w:rStyle w:val="Hyperlink"/>
            <w:noProof/>
          </w:rPr>
          <w:t>2. Legislation and guidance</w:t>
        </w:r>
        <w:r w:rsidR="00B11446">
          <w:rPr>
            <w:noProof/>
            <w:webHidden/>
          </w:rPr>
          <w:tab/>
        </w:r>
        <w:r w:rsidR="00B11446">
          <w:rPr>
            <w:noProof/>
            <w:webHidden/>
          </w:rPr>
          <w:fldChar w:fldCharType="begin"/>
        </w:r>
        <w:r w:rsidR="00B11446">
          <w:rPr>
            <w:noProof/>
            <w:webHidden/>
          </w:rPr>
          <w:instrText xml:space="preserve"> PAGEREF _Toc236981025 \h </w:instrText>
        </w:r>
        <w:r w:rsidR="00B11446">
          <w:rPr>
            <w:noProof/>
            <w:webHidden/>
          </w:rPr>
        </w:r>
        <w:r w:rsidR="00B11446">
          <w:rPr>
            <w:noProof/>
            <w:webHidden/>
          </w:rPr>
          <w:fldChar w:fldCharType="separate"/>
        </w:r>
        <w:r w:rsidR="000D3839">
          <w:rPr>
            <w:noProof/>
            <w:webHidden/>
          </w:rPr>
          <w:t>2</w:t>
        </w:r>
        <w:r w:rsidR="00B11446">
          <w:rPr>
            <w:noProof/>
            <w:webHidden/>
          </w:rPr>
          <w:fldChar w:fldCharType="end"/>
        </w:r>
      </w:hyperlink>
    </w:p>
    <w:p w14:paraId="544FD478" w14:textId="41F39D7B"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00B11446" w:rsidRPr="00774275">
          <w:rPr>
            <w:rStyle w:val="Hyperlink"/>
            <w:noProof/>
          </w:rPr>
          <w:t>3. Roles and responsibilities</w:t>
        </w:r>
        <w:r w:rsidR="00B11446">
          <w:rPr>
            <w:noProof/>
            <w:webHidden/>
          </w:rPr>
          <w:tab/>
        </w:r>
        <w:r w:rsidR="00B11446">
          <w:rPr>
            <w:noProof/>
            <w:webHidden/>
          </w:rPr>
          <w:fldChar w:fldCharType="begin"/>
        </w:r>
        <w:r w:rsidR="00B11446">
          <w:rPr>
            <w:noProof/>
            <w:webHidden/>
          </w:rPr>
          <w:instrText xml:space="preserve"> PAGEREF _Toc236981026 \h </w:instrText>
        </w:r>
        <w:r w:rsidR="00B11446">
          <w:rPr>
            <w:noProof/>
            <w:webHidden/>
          </w:rPr>
        </w:r>
        <w:r w:rsidR="00B11446">
          <w:rPr>
            <w:noProof/>
            <w:webHidden/>
          </w:rPr>
          <w:fldChar w:fldCharType="separate"/>
        </w:r>
        <w:r w:rsidR="000D3839">
          <w:rPr>
            <w:noProof/>
            <w:webHidden/>
          </w:rPr>
          <w:t>2</w:t>
        </w:r>
        <w:r w:rsidR="00B11446">
          <w:rPr>
            <w:noProof/>
            <w:webHidden/>
          </w:rPr>
          <w:fldChar w:fldCharType="end"/>
        </w:r>
      </w:hyperlink>
    </w:p>
    <w:p w14:paraId="1596ECB1" w14:textId="7C99BD89"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00B11446" w:rsidRPr="00774275">
          <w:rPr>
            <w:rStyle w:val="Hyperlink"/>
            <w:noProof/>
          </w:rPr>
          <w:t>4. Identifying individuals at risk</w:t>
        </w:r>
        <w:r w:rsidR="00B11446">
          <w:rPr>
            <w:noProof/>
            <w:webHidden/>
          </w:rPr>
          <w:tab/>
        </w:r>
        <w:r w:rsidR="00B11446">
          <w:rPr>
            <w:noProof/>
            <w:webHidden/>
          </w:rPr>
          <w:fldChar w:fldCharType="begin"/>
        </w:r>
        <w:r w:rsidR="00B11446">
          <w:rPr>
            <w:noProof/>
            <w:webHidden/>
          </w:rPr>
          <w:instrText xml:space="preserve"> PAGEREF _Toc236981027 \h </w:instrText>
        </w:r>
        <w:r w:rsidR="00B11446">
          <w:rPr>
            <w:noProof/>
            <w:webHidden/>
          </w:rPr>
        </w:r>
        <w:r w:rsidR="00B11446">
          <w:rPr>
            <w:noProof/>
            <w:webHidden/>
          </w:rPr>
          <w:fldChar w:fldCharType="separate"/>
        </w:r>
        <w:r w:rsidR="000D3839">
          <w:rPr>
            <w:noProof/>
            <w:webHidden/>
          </w:rPr>
          <w:t>4</w:t>
        </w:r>
        <w:r w:rsidR="00B11446">
          <w:rPr>
            <w:noProof/>
            <w:webHidden/>
          </w:rPr>
          <w:fldChar w:fldCharType="end"/>
        </w:r>
      </w:hyperlink>
    </w:p>
    <w:p w14:paraId="5A0307C2" w14:textId="481FB771"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00B11446" w:rsidRPr="00774275">
          <w:rPr>
            <w:rStyle w:val="Hyperlink"/>
            <w:noProof/>
          </w:rPr>
          <w:t>5. Assessing risk</w:t>
        </w:r>
        <w:r w:rsidR="00B11446">
          <w:rPr>
            <w:noProof/>
            <w:webHidden/>
          </w:rPr>
          <w:tab/>
        </w:r>
        <w:r w:rsidR="00B11446">
          <w:rPr>
            <w:noProof/>
            <w:webHidden/>
          </w:rPr>
          <w:fldChar w:fldCharType="begin"/>
        </w:r>
        <w:r w:rsidR="00B11446">
          <w:rPr>
            <w:noProof/>
            <w:webHidden/>
          </w:rPr>
          <w:instrText xml:space="preserve"> PAGEREF _Toc236981028 \h </w:instrText>
        </w:r>
        <w:r w:rsidR="00B11446">
          <w:rPr>
            <w:noProof/>
            <w:webHidden/>
          </w:rPr>
        </w:r>
        <w:r w:rsidR="00B11446">
          <w:rPr>
            <w:noProof/>
            <w:webHidden/>
          </w:rPr>
          <w:fldChar w:fldCharType="separate"/>
        </w:r>
        <w:r w:rsidR="000D3839">
          <w:rPr>
            <w:noProof/>
            <w:webHidden/>
          </w:rPr>
          <w:t>6</w:t>
        </w:r>
        <w:r w:rsidR="00B11446">
          <w:rPr>
            <w:noProof/>
            <w:webHidden/>
          </w:rPr>
          <w:fldChar w:fldCharType="end"/>
        </w:r>
      </w:hyperlink>
    </w:p>
    <w:p w14:paraId="414D85ED" w14:textId="0CC10924"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00B11446" w:rsidRPr="00774275">
          <w:rPr>
            <w:rStyle w:val="Hyperlink"/>
            <w:noProof/>
          </w:rPr>
          <w:t>6. Minimising risk</w:t>
        </w:r>
        <w:r w:rsidR="00B11446">
          <w:rPr>
            <w:noProof/>
            <w:webHidden/>
          </w:rPr>
          <w:tab/>
        </w:r>
        <w:r w:rsidR="00B11446">
          <w:rPr>
            <w:noProof/>
            <w:webHidden/>
          </w:rPr>
          <w:fldChar w:fldCharType="begin"/>
        </w:r>
        <w:r w:rsidR="00B11446">
          <w:rPr>
            <w:noProof/>
            <w:webHidden/>
          </w:rPr>
          <w:instrText xml:space="preserve"> PAGEREF _Toc236981029 \h </w:instrText>
        </w:r>
        <w:r w:rsidR="00B11446">
          <w:rPr>
            <w:noProof/>
            <w:webHidden/>
          </w:rPr>
        </w:r>
        <w:r w:rsidR="00B11446">
          <w:rPr>
            <w:noProof/>
            <w:webHidden/>
          </w:rPr>
          <w:fldChar w:fldCharType="separate"/>
        </w:r>
        <w:r w:rsidR="000D3839">
          <w:rPr>
            <w:noProof/>
            <w:webHidden/>
          </w:rPr>
          <w:t>6</w:t>
        </w:r>
        <w:r w:rsidR="00B11446">
          <w:rPr>
            <w:noProof/>
            <w:webHidden/>
          </w:rPr>
          <w:fldChar w:fldCharType="end"/>
        </w:r>
      </w:hyperlink>
    </w:p>
    <w:p w14:paraId="5617B6E1" w14:textId="62FBE314"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00B11446" w:rsidRPr="00774275">
          <w:rPr>
            <w:rStyle w:val="Hyperlink"/>
            <w:noProof/>
          </w:rPr>
          <w:t>7. Procedures for handling an allergic reaction</w:t>
        </w:r>
        <w:r w:rsidR="00B11446">
          <w:rPr>
            <w:noProof/>
            <w:webHidden/>
          </w:rPr>
          <w:tab/>
        </w:r>
        <w:r w:rsidR="00B11446">
          <w:rPr>
            <w:noProof/>
            <w:webHidden/>
          </w:rPr>
          <w:fldChar w:fldCharType="begin"/>
        </w:r>
        <w:r w:rsidR="00B11446">
          <w:rPr>
            <w:noProof/>
            <w:webHidden/>
          </w:rPr>
          <w:instrText xml:space="preserve"> PAGEREF _Toc236981030 \h </w:instrText>
        </w:r>
        <w:r w:rsidR="00B11446">
          <w:rPr>
            <w:noProof/>
            <w:webHidden/>
          </w:rPr>
        </w:r>
        <w:r w:rsidR="00B11446">
          <w:rPr>
            <w:noProof/>
            <w:webHidden/>
          </w:rPr>
          <w:fldChar w:fldCharType="separate"/>
        </w:r>
        <w:r w:rsidR="000D3839">
          <w:rPr>
            <w:noProof/>
            <w:webHidden/>
          </w:rPr>
          <w:t>7</w:t>
        </w:r>
        <w:r w:rsidR="00B11446">
          <w:rPr>
            <w:noProof/>
            <w:webHidden/>
          </w:rPr>
          <w:fldChar w:fldCharType="end"/>
        </w:r>
      </w:hyperlink>
    </w:p>
    <w:p w14:paraId="66CFB126" w14:textId="779ECB50"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00B11446" w:rsidRPr="00774275">
          <w:rPr>
            <w:rStyle w:val="Hyperlink"/>
            <w:noProof/>
          </w:rPr>
          <w:t>8. Adrenaline devices (ADs)</w:t>
        </w:r>
        <w:r w:rsidR="00B11446">
          <w:rPr>
            <w:noProof/>
            <w:webHidden/>
          </w:rPr>
          <w:tab/>
        </w:r>
        <w:r w:rsidR="00B11446">
          <w:rPr>
            <w:noProof/>
            <w:webHidden/>
          </w:rPr>
          <w:fldChar w:fldCharType="begin"/>
        </w:r>
        <w:r w:rsidR="00B11446">
          <w:rPr>
            <w:noProof/>
            <w:webHidden/>
          </w:rPr>
          <w:instrText xml:space="preserve"> PAGEREF _Toc236981031 \h </w:instrText>
        </w:r>
        <w:r w:rsidR="00B11446">
          <w:rPr>
            <w:noProof/>
            <w:webHidden/>
          </w:rPr>
        </w:r>
        <w:r w:rsidR="00B11446">
          <w:rPr>
            <w:noProof/>
            <w:webHidden/>
          </w:rPr>
          <w:fldChar w:fldCharType="separate"/>
        </w:r>
        <w:r w:rsidR="000D3839">
          <w:rPr>
            <w:noProof/>
            <w:webHidden/>
          </w:rPr>
          <w:t>7</w:t>
        </w:r>
        <w:r w:rsidR="00B11446">
          <w:rPr>
            <w:noProof/>
            <w:webHidden/>
          </w:rPr>
          <w:fldChar w:fldCharType="end"/>
        </w:r>
      </w:hyperlink>
    </w:p>
    <w:p w14:paraId="48CBEFB9" w14:textId="78656F92"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00B11446" w:rsidRPr="00774275">
          <w:rPr>
            <w:rStyle w:val="Hyperlink"/>
            <w:noProof/>
            <w:lang w:eastAsia="en-GB"/>
          </w:rPr>
          <w:t>9. Serious incidents and ‘near misses’</w:t>
        </w:r>
        <w:r w:rsidR="00B11446">
          <w:rPr>
            <w:noProof/>
            <w:webHidden/>
          </w:rPr>
          <w:tab/>
        </w:r>
        <w:r w:rsidR="00B11446">
          <w:rPr>
            <w:noProof/>
            <w:webHidden/>
          </w:rPr>
          <w:fldChar w:fldCharType="begin"/>
        </w:r>
        <w:r w:rsidR="00B11446">
          <w:rPr>
            <w:noProof/>
            <w:webHidden/>
          </w:rPr>
          <w:instrText xml:space="preserve"> PAGEREF _Toc236981032 \h </w:instrText>
        </w:r>
        <w:r w:rsidR="00B11446">
          <w:rPr>
            <w:noProof/>
            <w:webHidden/>
          </w:rPr>
        </w:r>
        <w:r w:rsidR="00B11446">
          <w:rPr>
            <w:noProof/>
            <w:webHidden/>
          </w:rPr>
          <w:fldChar w:fldCharType="separate"/>
        </w:r>
        <w:r w:rsidR="000D3839">
          <w:rPr>
            <w:noProof/>
            <w:webHidden/>
          </w:rPr>
          <w:t>8</w:t>
        </w:r>
        <w:r w:rsidR="00B11446">
          <w:rPr>
            <w:noProof/>
            <w:webHidden/>
          </w:rPr>
          <w:fldChar w:fldCharType="end"/>
        </w:r>
      </w:hyperlink>
    </w:p>
    <w:p w14:paraId="52B85BC8" w14:textId="62648C5E"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00B11446" w:rsidRPr="00774275">
          <w:rPr>
            <w:rStyle w:val="Hyperlink"/>
            <w:noProof/>
          </w:rPr>
          <w:t>10. Allergy awareness</w:t>
        </w:r>
        <w:r w:rsidR="00B11446">
          <w:rPr>
            <w:noProof/>
            <w:webHidden/>
          </w:rPr>
          <w:tab/>
        </w:r>
        <w:r w:rsidR="00B11446">
          <w:rPr>
            <w:noProof/>
            <w:webHidden/>
          </w:rPr>
          <w:fldChar w:fldCharType="begin"/>
        </w:r>
        <w:r w:rsidR="00B11446">
          <w:rPr>
            <w:noProof/>
            <w:webHidden/>
          </w:rPr>
          <w:instrText xml:space="preserve"> PAGEREF _Toc236981033 \h </w:instrText>
        </w:r>
        <w:r w:rsidR="00B11446">
          <w:rPr>
            <w:noProof/>
            <w:webHidden/>
          </w:rPr>
        </w:r>
        <w:r w:rsidR="00B11446">
          <w:rPr>
            <w:noProof/>
            <w:webHidden/>
          </w:rPr>
          <w:fldChar w:fldCharType="separate"/>
        </w:r>
        <w:r w:rsidR="000D3839">
          <w:rPr>
            <w:noProof/>
            <w:webHidden/>
          </w:rPr>
          <w:t>9</w:t>
        </w:r>
        <w:r w:rsidR="00B11446">
          <w:rPr>
            <w:noProof/>
            <w:webHidden/>
          </w:rPr>
          <w:fldChar w:fldCharType="end"/>
        </w:r>
      </w:hyperlink>
    </w:p>
    <w:p w14:paraId="05A5DDC1" w14:textId="7F3F191B"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00B11446" w:rsidRPr="00774275">
          <w:rPr>
            <w:rStyle w:val="Hyperlink"/>
            <w:noProof/>
          </w:rPr>
          <w:t>11. Wellbeing</w:t>
        </w:r>
        <w:r w:rsidR="00B11446">
          <w:rPr>
            <w:noProof/>
            <w:webHidden/>
          </w:rPr>
          <w:tab/>
        </w:r>
        <w:r w:rsidR="00B11446">
          <w:rPr>
            <w:noProof/>
            <w:webHidden/>
          </w:rPr>
          <w:fldChar w:fldCharType="begin"/>
        </w:r>
        <w:r w:rsidR="00B11446">
          <w:rPr>
            <w:noProof/>
            <w:webHidden/>
          </w:rPr>
          <w:instrText xml:space="preserve"> PAGEREF _Toc236981034 \h </w:instrText>
        </w:r>
        <w:r w:rsidR="00B11446">
          <w:rPr>
            <w:noProof/>
            <w:webHidden/>
          </w:rPr>
        </w:r>
        <w:r w:rsidR="00B11446">
          <w:rPr>
            <w:noProof/>
            <w:webHidden/>
          </w:rPr>
          <w:fldChar w:fldCharType="separate"/>
        </w:r>
        <w:r w:rsidR="000D3839">
          <w:rPr>
            <w:noProof/>
            <w:webHidden/>
          </w:rPr>
          <w:t>10</w:t>
        </w:r>
        <w:r w:rsidR="00B11446">
          <w:rPr>
            <w:noProof/>
            <w:webHidden/>
          </w:rPr>
          <w:fldChar w:fldCharType="end"/>
        </w:r>
      </w:hyperlink>
    </w:p>
    <w:p w14:paraId="4738DD46" w14:textId="659E7565"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00B11446" w:rsidRPr="00774275">
          <w:rPr>
            <w:rStyle w:val="Hyperlink"/>
            <w:noProof/>
            <w:lang w:eastAsia="en-GB"/>
          </w:rPr>
          <w:t>12. Information sharing</w:t>
        </w:r>
        <w:r w:rsidR="00B11446">
          <w:rPr>
            <w:noProof/>
            <w:webHidden/>
          </w:rPr>
          <w:tab/>
        </w:r>
        <w:r w:rsidR="00B11446">
          <w:rPr>
            <w:noProof/>
            <w:webHidden/>
          </w:rPr>
          <w:fldChar w:fldCharType="begin"/>
        </w:r>
        <w:r w:rsidR="00B11446">
          <w:rPr>
            <w:noProof/>
            <w:webHidden/>
          </w:rPr>
          <w:instrText xml:space="preserve"> PAGEREF _Toc236981035 \h </w:instrText>
        </w:r>
        <w:r w:rsidR="00B11446">
          <w:rPr>
            <w:noProof/>
            <w:webHidden/>
          </w:rPr>
        </w:r>
        <w:r w:rsidR="00B11446">
          <w:rPr>
            <w:noProof/>
            <w:webHidden/>
          </w:rPr>
          <w:fldChar w:fldCharType="separate"/>
        </w:r>
        <w:r w:rsidR="000D3839">
          <w:rPr>
            <w:noProof/>
            <w:webHidden/>
          </w:rPr>
          <w:t>10</w:t>
        </w:r>
        <w:r w:rsidR="00B11446">
          <w:rPr>
            <w:noProof/>
            <w:webHidden/>
          </w:rPr>
          <w:fldChar w:fldCharType="end"/>
        </w:r>
      </w:hyperlink>
    </w:p>
    <w:p w14:paraId="6B8DAE0E" w14:textId="6B80A3F4"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00B11446" w:rsidRPr="00774275">
          <w:rPr>
            <w:rStyle w:val="Hyperlink"/>
            <w:rFonts w:eastAsia="Arial"/>
            <w:noProof/>
          </w:rPr>
          <w:t>13. Monitoring arrangements</w:t>
        </w:r>
        <w:r w:rsidR="00B11446">
          <w:rPr>
            <w:noProof/>
            <w:webHidden/>
          </w:rPr>
          <w:tab/>
        </w:r>
        <w:r w:rsidR="00B11446">
          <w:rPr>
            <w:noProof/>
            <w:webHidden/>
          </w:rPr>
          <w:fldChar w:fldCharType="begin"/>
        </w:r>
        <w:r w:rsidR="00B11446">
          <w:rPr>
            <w:noProof/>
            <w:webHidden/>
          </w:rPr>
          <w:instrText xml:space="preserve"> PAGEREF _Toc236981036 \h </w:instrText>
        </w:r>
        <w:r w:rsidR="00B11446">
          <w:rPr>
            <w:noProof/>
            <w:webHidden/>
          </w:rPr>
        </w:r>
        <w:r w:rsidR="00B11446">
          <w:rPr>
            <w:noProof/>
            <w:webHidden/>
          </w:rPr>
          <w:fldChar w:fldCharType="separate"/>
        </w:r>
        <w:r w:rsidR="000D3839">
          <w:rPr>
            <w:noProof/>
            <w:webHidden/>
          </w:rPr>
          <w:t>10</w:t>
        </w:r>
        <w:r w:rsidR="00B11446">
          <w:rPr>
            <w:noProof/>
            <w:webHidden/>
          </w:rPr>
          <w:fldChar w:fldCharType="end"/>
        </w:r>
      </w:hyperlink>
    </w:p>
    <w:p w14:paraId="355B30F1" w14:textId="1C9EB4A5" w:rsidR="00B11446" w:rsidRDefault="00B8254E">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00B11446" w:rsidRPr="00774275">
          <w:rPr>
            <w:rStyle w:val="Hyperlink"/>
            <w:noProof/>
          </w:rPr>
          <w:t>14. Links to other policies</w:t>
        </w:r>
        <w:r w:rsidR="00B11446">
          <w:rPr>
            <w:noProof/>
            <w:webHidden/>
          </w:rPr>
          <w:tab/>
        </w:r>
        <w:r w:rsidR="00B11446">
          <w:rPr>
            <w:noProof/>
            <w:webHidden/>
          </w:rPr>
          <w:fldChar w:fldCharType="begin"/>
        </w:r>
        <w:r w:rsidR="00B11446">
          <w:rPr>
            <w:noProof/>
            <w:webHidden/>
          </w:rPr>
          <w:instrText xml:space="preserve"> PAGEREF _Toc236981037 \h </w:instrText>
        </w:r>
        <w:r w:rsidR="00B11446">
          <w:rPr>
            <w:noProof/>
            <w:webHidden/>
          </w:rPr>
        </w:r>
        <w:r w:rsidR="00B11446">
          <w:rPr>
            <w:noProof/>
            <w:webHidden/>
          </w:rPr>
          <w:fldChar w:fldCharType="separate"/>
        </w:r>
        <w:r w:rsidR="000D3839">
          <w:rPr>
            <w:noProof/>
            <w:webHidden/>
          </w:rPr>
          <w:t>11</w:t>
        </w:r>
        <w:r w:rsidR="00B11446">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2" w:name="_Toc130379732"/>
      <w:bookmarkStart w:id="3" w:name="_Toc236981025"/>
      <w: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B8254E" w:rsidP="00336404">
      <w:pPr>
        <w:pStyle w:val="4Bulletedcopyblue"/>
        <w:rPr>
          <w:lang w:val="en-GB"/>
        </w:rPr>
      </w:pPr>
      <w:hyperlink r:id="rId12"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B8254E" w:rsidP="00336404">
      <w:pPr>
        <w:pStyle w:val="4Bulletedcopyblue"/>
        <w:rPr>
          <w:lang w:val="en-GB"/>
        </w:rPr>
      </w:pPr>
      <w:hyperlink r:id="rId13"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4" w:name="_Toc236981026"/>
      <w: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lead</w:t>
      </w:r>
    </w:p>
    <w:p w14:paraId="13E03AB9" w14:textId="12EB490F" w:rsidR="00336404" w:rsidRDefault="00336404" w:rsidP="00336404">
      <w:pPr>
        <w:pStyle w:val="1bodycopy10pt"/>
        <w:rPr>
          <w:lang w:val="en-GB"/>
        </w:rPr>
      </w:pPr>
      <w:r>
        <w:rPr>
          <w:lang w:val="en-GB"/>
        </w:rPr>
        <w:t xml:space="preserve">The nominated </w:t>
      </w:r>
      <w:r w:rsidR="004B07E6">
        <w:t>allergy safety lead</w:t>
      </w:r>
      <w:r>
        <w:rPr>
          <w:lang w:val="en-GB"/>
        </w:rPr>
        <w:t xml:space="preserve"> is </w:t>
      </w:r>
      <w:r w:rsidR="00EC398F">
        <w:rPr>
          <w:lang w:val="en-GB"/>
        </w:rPr>
        <w:t>Karen Miles, Headteacher.</w:t>
      </w:r>
      <w:r>
        <w:rPr>
          <w:lang w:val="en-GB"/>
        </w:rPr>
        <w:t xml:space="preserve"> </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77777777" w:rsidR="003466F6" w:rsidRPr="003466F6" w:rsidRDefault="003466F6" w:rsidP="003466F6">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7E4D982A" w14:textId="7E83B398"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095B9E34" w14:textId="68369E89" w:rsidR="00336404" w:rsidRDefault="00336404" w:rsidP="007C00B4">
      <w:pPr>
        <w:pStyle w:val="Subhead2"/>
        <w:rPr>
          <w:lang w:val="en-GB"/>
        </w:rPr>
      </w:pPr>
      <w:r w:rsidRPr="00EC398F">
        <w:rPr>
          <w:lang w:val="en-GB"/>
        </w:rPr>
        <w:t>3.</w:t>
      </w:r>
      <w:r w:rsidR="00DA6C35" w:rsidRPr="00EC398F">
        <w:rPr>
          <w:lang w:val="en-GB"/>
        </w:rPr>
        <w:t>4</w:t>
      </w:r>
      <w:r w:rsidRPr="00EC398F">
        <w:rPr>
          <w:lang w:val="en-GB"/>
        </w:rPr>
        <w:t xml:space="preserve"> </w:t>
      </w:r>
      <w:r w:rsidR="00EC398F">
        <w:rPr>
          <w:lang w:val="en-GB"/>
        </w:rPr>
        <w:t>Named School Staff</w:t>
      </w:r>
    </w:p>
    <w:p w14:paraId="1AD0E02C" w14:textId="2D51E3E0" w:rsidR="00336404" w:rsidRDefault="00EC398F" w:rsidP="00336404">
      <w:pPr>
        <w:pStyle w:val="1bodycopy10pt"/>
        <w:rPr>
          <w:lang w:val="en-GB"/>
        </w:rPr>
      </w:pPr>
      <w:r>
        <w:rPr>
          <w:lang w:val="en-GB"/>
        </w:rPr>
        <w:t>Ali Askin (SEMH Worker) and Lauren Williams (Admin Assi</w:t>
      </w:r>
      <w:r>
        <w:rPr>
          <w:lang w:val="en-GB"/>
        </w:rPr>
        <w:t xml:space="preserve">stant) </w:t>
      </w:r>
      <w:r w:rsidR="007C00B4">
        <w:rPr>
          <w:lang w:val="en-GB"/>
        </w:rPr>
        <w:t>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24148CA6" w14:textId="45C969CD" w:rsidR="00336404" w:rsidRDefault="00336404" w:rsidP="00336404">
      <w:pPr>
        <w:pStyle w:val="Subhead2"/>
        <w:rPr>
          <w:lang w:val="en-GB"/>
        </w:rPr>
      </w:pPr>
      <w:r>
        <w:rPr>
          <w:lang w:val="en-GB"/>
        </w:rPr>
        <w:t>3</w:t>
      </w:r>
      <w:bookmarkStart w:id="5" w:name="_Hlk134621820"/>
      <w:r>
        <w:rPr>
          <w:lang w:val="en-GB"/>
        </w:rPr>
        <w:t>.</w:t>
      </w:r>
      <w:r w:rsidR="00DA6C35">
        <w:rPr>
          <w:lang w:val="en-GB"/>
        </w:rPr>
        <w:t>5</w:t>
      </w:r>
      <w:r>
        <w:rPr>
          <w:lang w:val="en-GB"/>
        </w:rPr>
        <w:t xml:space="preserve">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5CCEF50C" w14:textId="465E0871"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7" w:name="_Toc236981027"/>
      <w:r>
        <w:t xml:space="preserve">4. Identifying </w:t>
      </w:r>
      <w:r w:rsidR="004D78FA">
        <w:t>individuals</w:t>
      </w:r>
      <w:r>
        <w:t xml:space="preserve"> at risk</w:t>
      </w:r>
      <w:bookmarkEnd w:id="7"/>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hinitis), triggered by allergens carried in the air, such as pollen, house dust mite, animal fur/feathers, or mould</w:t>
      </w:r>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20FB39C0" w14:textId="77777777" w:rsidR="00EC398F" w:rsidRDefault="00AB1A8B" w:rsidP="00EC398F">
      <w:pPr>
        <w:pStyle w:val="4Bulletedcopyblue"/>
      </w:pPr>
      <w:r>
        <w:t>Send a reminder to parents/carers at the start of each year asking them to update their child’s medical information as necessary</w:t>
      </w:r>
    </w:p>
    <w:p w14:paraId="3FCEE35F" w14:textId="52F946AC" w:rsidR="00AB1A8B" w:rsidRPr="00EC398F" w:rsidRDefault="00AB1A8B" w:rsidP="00EC398F">
      <w:pPr>
        <w:pStyle w:val="4Bulletedcopyblue"/>
      </w:pPr>
      <w:r w:rsidRPr="00EC398F">
        <w:t>We</w:t>
      </w:r>
      <w:r>
        <w:t xml:space="preserve"> ask that parents/carers proactively inform us by either phone call to the school </w:t>
      </w:r>
      <w:r w:rsidR="00EC398F">
        <w:t>01732 453944</w:t>
      </w:r>
      <w:r>
        <w:t xml:space="preserve"> or an email to </w:t>
      </w:r>
      <w:r w:rsidR="00EC398F">
        <w:t>office@stjohnssevenoaks.co.uk</w:t>
      </w:r>
      <w:r>
        <w:t xml:space="preserve"> if their child’s medical needs change during the school year.</w:t>
      </w:r>
    </w:p>
    <w:p w14:paraId="65EB6389" w14:textId="7B955337" w:rsidR="006B0B2D" w:rsidRDefault="006B0B2D" w:rsidP="006B0B2D">
      <w:pPr>
        <w:pStyle w:val="Subhead2"/>
      </w:pPr>
      <w:r>
        <w:t>4.2 Identifying staff and visitors at risk</w:t>
      </w:r>
    </w:p>
    <w:p w14:paraId="07952094" w14:textId="4AC07DF6" w:rsidR="006B0B2D" w:rsidRPr="00EC398F" w:rsidRDefault="00EC398F" w:rsidP="006B0B2D">
      <w:pPr>
        <w:pStyle w:val="4Bulletedcopyblue"/>
      </w:pPr>
      <w:r w:rsidRPr="00EC398F">
        <w:t>We ask</w:t>
      </w:r>
      <w:r w:rsidR="006B0B2D" w:rsidRPr="00EC398F">
        <w:t xml:space="preserve"> new staff to provide details of their allergies in advance of their start date</w:t>
      </w:r>
    </w:p>
    <w:p w14:paraId="695B1319" w14:textId="6BECFD13" w:rsidR="006B0B2D" w:rsidRPr="00EC398F" w:rsidRDefault="00EC398F" w:rsidP="006B0B2D">
      <w:pPr>
        <w:pStyle w:val="4Bulletedcopyblue"/>
      </w:pPr>
      <w:r w:rsidRPr="00EC398F">
        <w:t>We ask</w:t>
      </w:r>
      <w:r w:rsidR="006B0B2D" w:rsidRPr="00EC398F">
        <w:t xml:space="preserve"> visitors to provide details of their allergies in advance of their visit</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528464BB" w14:textId="77777777" w:rsidR="00EC398F" w:rsidRDefault="00361B48" w:rsidP="009B532E">
      <w:pPr>
        <w:pStyle w:val="Bulletedcopylevel2"/>
        <w:tabs>
          <w:tab w:val="clear" w:pos="360"/>
        </w:tabs>
        <w:ind w:left="907" w:hanging="170"/>
        <w:rPr>
          <w:lang w:val="en-GB"/>
        </w:rPr>
      </w:pPr>
      <w:r w:rsidRPr="00EC398F">
        <w:rPr>
          <w:lang w:val="en-GB"/>
        </w:rPr>
        <w:t xml:space="preserve">A photograph of each pupil to allow a visual check to be made </w:t>
      </w:r>
    </w:p>
    <w:p w14:paraId="0F35B366" w14:textId="2E9C9E54" w:rsidR="00361B48" w:rsidRPr="00EC398F" w:rsidRDefault="00361B48" w:rsidP="009B532E">
      <w:pPr>
        <w:pStyle w:val="Bulletedcopylevel2"/>
        <w:tabs>
          <w:tab w:val="clear" w:pos="360"/>
        </w:tabs>
        <w:ind w:left="907" w:hanging="170"/>
        <w:rPr>
          <w:lang w:val="en-GB"/>
        </w:rPr>
      </w:pPr>
      <w:r w:rsidRPr="00EC398F">
        <w:rPr>
          <w:lang w:val="en-GB"/>
        </w:rPr>
        <w:t xml:space="preserve">The register is kept </w:t>
      </w:r>
      <w:r w:rsidR="00EC398F">
        <w:rPr>
          <w:lang w:val="en-GB"/>
        </w:rPr>
        <w:t>in the kitchen, school office and in classrooms</w:t>
      </w:r>
      <w:r w:rsidRPr="00EC398F">
        <w:rPr>
          <w:lang w:val="en-GB"/>
        </w:rPr>
        <w:t xml:space="preserve"> and can be checked quickly by any member of staff as part of initiating an emergency response</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Default="00361B48" w:rsidP="00336404">
      <w:pPr>
        <w:pStyle w:val="Heading1"/>
      </w:pPr>
      <w:bookmarkStart w:id="8" w:name="_Toc236981028"/>
      <w:r>
        <w:t>5</w:t>
      </w:r>
      <w:r w:rsidR="00336404">
        <w:t>.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9" w:name="_Toc236981029"/>
      <w:r>
        <w:t>6</w:t>
      </w:r>
      <w:r w:rsidR="00336404">
        <w:t>. M</w:t>
      </w:r>
      <w:r>
        <w:t>inimising</w:t>
      </w:r>
      <w:r w:rsidR="00336404">
        <w:t xml:space="preserve"> risk</w:t>
      </w:r>
      <w:bookmarkEnd w:id="9"/>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4"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44AB99A5" w14:textId="5220DA90" w:rsidR="00336404" w:rsidRDefault="00361B48" w:rsidP="00336404">
      <w:pPr>
        <w:pStyle w:val="Subhead2"/>
        <w:rPr>
          <w:lang w:val="en-GB"/>
        </w:rPr>
      </w:pPr>
      <w:r>
        <w:rPr>
          <w:lang w:val="en-GB"/>
        </w:rPr>
        <w:t>6</w:t>
      </w:r>
      <w:r w:rsidR="00336404">
        <w:rPr>
          <w:lang w:val="en-GB"/>
        </w:rPr>
        <w:t>.</w:t>
      </w:r>
      <w:r w:rsidR="00EC398F">
        <w:rPr>
          <w:lang w:val="en-GB"/>
        </w:rPr>
        <w:t>3</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761304EC" w:rsidR="00336404" w:rsidRPr="00B64860" w:rsidRDefault="00361B48" w:rsidP="00336404">
      <w:pPr>
        <w:pStyle w:val="Subhead2"/>
        <w:rPr>
          <w:lang w:val="en-GB"/>
        </w:rPr>
      </w:pPr>
      <w:r>
        <w:rPr>
          <w:lang w:val="en-GB"/>
        </w:rPr>
        <w:t>6</w:t>
      </w:r>
      <w:r w:rsidR="00336404" w:rsidRPr="00B64860">
        <w:rPr>
          <w:lang w:val="en-GB"/>
        </w:rPr>
        <w:t>.</w:t>
      </w:r>
      <w:r w:rsidR="00EC398F">
        <w:rPr>
          <w:lang w:val="en-GB"/>
        </w:rPr>
        <w:t>4</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10" w:name="_Toc236981030"/>
      <w:r>
        <w:t>7</w:t>
      </w:r>
      <w:r w:rsidR="00336404">
        <w:t>. Procedures for handling an allergic reaction</w:t>
      </w:r>
      <w:bookmarkEnd w:id="10"/>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9"/>
        </w:numPr>
        <w:rPr>
          <w:lang w:val="en-GB"/>
        </w:rPr>
      </w:pPr>
      <w:r>
        <w:rPr>
          <w:lang w:val="en-GB" w:eastAsia="en-GB"/>
        </w:rPr>
        <w:t>The pupil does not have a prescribed AD</w:t>
      </w:r>
    </w:p>
    <w:p w14:paraId="54DD3DB9" w14:textId="69320E7E" w:rsidR="00062661" w:rsidRDefault="00CA617B" w:rsidP="00062661">
      <w:pPr>
        <w:pStyle w:val="4Bulletedcopyblue"/>
        <w:numPr>
          <w:ilvl w:val="1"/>
          <w:numId w:val="9"/>
        </w:numPr>
        <w:rPr>
          <w:lang w:val="en-GB"/>
        </w:rPr>
      </w:pPr>
      <w:r>
        <w:rPr>
          <w:lang w:val="en-GB" w:eastAsia="en-GB"/>
        </w:rPr>
        <w:t>The pupil’s prescribed AD are not available or misfire</w:t>
      </w:r>
    </w:p>
    <w:p w14:paraId="78AF3693" w14:textId="77777777"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11" w:name="_Toc236981031"/>
      <w:r>
        <w:t>8</w:t>
      </w:r>
      <w:r w:rsidR="00336404">
        <w:t xml:space="preserve">. Adrenaline </w:t>
      </w:r>
      <w:r w:rsidR="00CA617B">
        <w:t>devices (ADs)</w:t>
      </w:r>
      <w:bookmarkEnd w:id="11"/>
    </w:p>
    <w:p w14:paraId="19C227C1" w14:textId="2E6DF4EB" w:rsidR="00583356" w:rsidRDefault="00583356" w:rsidP="00583356">
      <w:pPr>
        <w:pStyle w:val="Subhead2"/>
      </w:pPr>
      <w:r>
        <w:t>8.1 Prescribed ADs</w:t>
      </w:r>
    </w:p>
    <w:p w14:paraId="1F2A23F9" w14:textId="36105418" w:rsidR="00583356" w:rsidRPr="00E63B13" w:rsidRDefault="00E63B13" w:rsidP="00E63B13">
      <w:r>
        <w:t>Pupils who are prescribed ADs are encouraged to keep them near or on their person at all times</w:t>
      </w:r>
      <w:r w:rsidRPr="007A015A">
        <w:t xml:space="preserve"> </w:t>
      </w:r>
      <w:r>
        <w:t>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p>
    <w:p w14:paraId="33D0F289" w14:textId="1DF134B7" w:rsidR="003D4E14" w:rsidRDefault="00583356" w:rsidP="00583356">
      <w:pPr>
        <w:pStyle w:val="1bodycopy10pt"/>
        <w:rPr>
          <w:lang w:val="en-GB"/>
        </w:rPr>
      </w:pPr>
      <w:r>
        <w:rPr>
          <w:lang w:val="en-GB"/>
        </w:rPr>
        <w:t xml:space="preserve">If a pupil cannot </w:t>
      </w:r>
      <w:r w:rsidRPr="00583356">
        <w:rPr>
          <w:lang w:val="en-GB"/>
        </w:rPr>
        <w:t>keep their ADs with them in the classroom</w:t>
      </w:r>
      <w:r>
        <w:rPr>
          <w:lang w:val="en-GB"/>
        </w:rPr>
        <w:t xml:space="preserve"> </w:t>
      </w:r>
      <w:r w:rsidRPr="00583356">
        <w:rPr>
          <w:lang w:val="en-GB"/>
        </w:rPr>
        <w:t xml:space="preserve">(due to age or other considerations), then the devices </w:t>
      </w:r>
      <w:r w:rsidR="00F62304">
        <w:rPr>
          <w:lang w:val="en-GB"/>
        </w:rPr>
        <w:t>will be</w:t>
      </w:r>
      <w:r w:rsidRPr="00583356">
        <w:rPr>
          <w:lang w:val="en-GB"/>
        </w:rPr>
        <w:t xml:space="preserve"> stored</w:t>
      </w:r>
      <w:r w:rsidR="003D4E14">
        <w:rPr>
          <w:lang w:val="en-GB"/>
        </w:rPr>
        <w:t>:</w:t>
      </w:r>
    </w:p>
    <w:p w14:paraId="30C3862C" w14:textId="44387A7A" w:rsidR="003D4E14" w:rsidRPr="00207517" w:rsidRDefault="00207517" w:rsidP="003D4E14">
      <w:pPr>
        <w:pStyle w:val="4Bulletedcopyblue"/>
        <w:rPr>
          <w:lang w:val="en-GB"/>
        </w:rPr>
      </w:pPr>
      <w:r w:rsidRPr="00207517">
        <w:rPr>
          <w:lang w:val="en-GB"/>
        </w:rPr>
        <w:t>In the class first aid bag which is taken with the class around the school and</w:t>
      </w:r>
      <w:r w:rsidR="003D4E14" w:rsidRPr="00207517">
        <w:rPr>
          <w:lang w:val="en-GB"/>
        </w:rPr>
        <w:t xml:space="preserve"> accessible at all times</w:t>
      </w:r>
    </w:p>
    <w:p w14:paraId="5AD2B1D8" w14:textId="663A5E83" w:rsidR="00207517" w:rsidRPr="00207517" w:rsidRDefault="00207517" w:rsidP="003D4E14">
      <w:pPr>
        <w:pStyle w:val="4Bulletedcopyblue"/>
        <w:rPr>
          <w:lang w:val="en-GB"/>
        </w:rPr>
      </w:pPr>
      <w:r w:rsidRPr="00207517">
        <w:rPr>
          <w:lang w:val="en-GB"/>
        </w:rPr>
        <w:t>ADs are taken to the lunch hall, playground, on school trips and in the classroom</w:t>
      </w:r>
    </w:p>
    <w:p w14:paraId="693C0FCA" w14:textId="778B1F77" w:rsidR="003D4E14" w:rsidRPr="00207517" w:rsidRDefault="003D4E14" w:rsidP="003D4E14">
      <w:pPr>
        <w:pStyle w:val="4Bulletedcopyblue"/>
        <w:rPr>
          <w:lang w:val="en-GB"/>
        </w:rPr>
      </w:pPr>
      <w:r w:rsidRPr="00207517">
        <w:rPr>
          <w:b/>
          <w:bCs/>
          <w:lang w:val="en-GB"/>
        </w:rPr>
        <w:t>No more than</w:t>
      </w:r>
      <w:r w:rsidRPr="00207517">
        <w:rPr>
          <w:lang w:val="en-GB"/>
        </w:rPr>
        <w:t xml:space="preserve"> 5 minutes away from where they may be needed (larger schools may require ADs to be stored in multiple locations, such as near the dining area and playground)</w:t>
      </w:r>
    </w:p>
    <w:p w14:paraId="6CEB6792" w14:textId="77777777" w:rsidR="003D4E14" w:rsidRPr="00207517" w:rsidRDefault="003D4E14" w:rsidP="003D4E14">
      <w:pPr>
        <w:pStyle w:val="4Bulletedcopyblue"/>
        <w:rPr>
          <w:lang w:val="en-GB"/>
        </w:rPr>
      </w:pPr>
      <w:r w:rsidRPr="00207517">
        <w:rPr>
          <w:lang w:val="en-GB"/>
        </w:rPr>
        <w:t>Kept at room temperature (in line with manufacturer’s guidelines), protected from direct sunlight and extremes of temperature</w:t>
      </w:r>
    </w:p>
    <w:p w14:paraId="3FE933D4" w14:textId="638BAF99" w:rsidR="00583356" w:rsidRDefault="00583356" w:rsidP="00583356">
      <w:pPr>
        <w:pStyle w:val="1bodycopy10pt"/>
        <w:rPr>
          <w:lang w:val="en-GB"/>
        </w:rPr>
      </w:pPr>
      <w:r w:rsidRPr="00583356">
        <w:rPr>
          <w:lang w:val="en-GB"/>
        </w:rPr>
        <w:t>A copy of the pupil’s allergy action plan is kept alongside their medication, as it includes instructions on how it should be used in an emergency.</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2668EF0B" w14:textId="620F33B6" w:rsidR="00915493" w:rsidRDefault="00915493" w:rsidP="00336404">
      <w:pPr>
        <w:pStyle w:val="1bodycopy10pt"/>
        <w:rPr>
          <w:lang w:val="en-GB"/>
        </w:rPr>
      </w:pPr>
      <w:r w:rsidRPr="00915493">
        <w:rPr>
          <w:lang w:val="en-GB"/>
        </w:rPr>
        <w:t xml:space="preserve">The allergy safety lead is responsible for sourcing spare </w:t>
      </w:r>
      <w:r w:rsidR="00207517">
        <w:rPr>
          <w:lang w:val="en-GB"/>
        </w:rPr>
        <w:t xml:space="preserve">ADs </w:t>
      </w:r>
      <w:r w:rsidRPr="00915493">
        <w:rPr>
          <w:lang w:val="en-GB"/>
        </w:rPr>
        <w:t xml:space="preserve">and ensuring they are stored according to the guidance. </w:t>
      </w:r>
    </w:p>
    <w:p w14:paraId="1A79F434" w14:textId="3545734E" w:rsidR="00336404" w:rsidRPr="00874FA4" w:rsidRDefault="00A15131" w:rsidP="00336404">
      <w:pPr>
        <w:pStyle w:val="4Bulletedcopyblue"/>
        <w:rPr>
          <w:lang w:val="en-GB"/>
        </w:rPr>
      </w:pPr>
      <w:r w:rsidRPr="00874FA4">
        <w:rPr>
          <w:lang w:val="en-GB"/>
        </w:rPr>
        <w:t>AD</w:t>
      </w:r>
      <w:r w:rsidR="00336404" w:rsidRPr="00874FA4">
        <w:rPr>
          <w:lang w:val="en-GB"/>
        </w:rPr>
        <w:t xml:space="preserve">s </w:t>
      </w:r>
      <w:r w:rsidR="00207517" w:rsidRPr="00874FA4">
        <w:rPr>
          <w:lang w:val="en-GB"/>
        </w:rPr>
        <w:t>are</w:t>
      </w:r>
      <w:r w:rsidR="00336404" w:rsidRPr="00874FA4">
        <w:rPr>
          <w:lang w:val="en-GB"/>
        </w:rPr>
        <w:t xml:space="preserve"> sourced </w:t>
      </w:r>
      <w:r w:rsidR="00207517" w:rsidRPr="00874FA4">
        <w:rPr>
          <w:lang w:val="en-GB"/>
        </w:rPr>
        <w:t>from a</w:t>
      </w:r>
      <w:r w:rsidR="00336404" w:rsidRPr="00874FA4">
        <w:rPr>
          <w:lang w:val="en-GB"/>
        </w:rPr>
        <w:t xml:space="preserve"> local pharmacy</w:t>
      </w:r>
    </w:p>
    <w:p w14:paraId="5E97BA1E" w14:textId="460D922C" w:rsidR="00336404" w:rsidRPr="008739FF" w:rsidRDefault="00336404" w:rsidP="00336404">
      <w:pPr>
        <w:pStyle w:val="4Bulletedcopyblue"/>
        <w:rPr>
          <w:highlight w:val="yellow"/>
          <w:lang w:val="en-GB"/>
        </w:rPr>
      </w:pPr>
      <w:r w:rsidRPr="008739FF">
        <w:rPr>
          <w:highlight w:val="yellow"/>
          <w:lang w:val="en-GB"/>
        </w:rPr>
        <w:t xml:space="preserve">Which brand(s) of </w:t>
      </w:r>
      <w:r w:rsidR="00A15131">
        <w:rPr>
          <w:highlight w:val="yellow"/>
          <w:lang w:val="en-GB"/>
        </w:rPr>
        <w:t>ADs</w:t>
      </w:r>
      <w:r w:rsidRPr="008739FF">
        <w:rPr>
          <w:highlight w:val="yellow"/>
          <w:lang w:val="en-GB"/>
        </w:rPr>
        <w:t xml:space="preserve"> are purchased (schools are recommended to buy a single brand to avoid confusion)</w:t>
      </w:r>
    </w:p>
    <w:p w14:paraId="130CB341" w14:textId="6EFA0B32" w:rsidR="009B1DCC" w:rsidRDefault="00336404" w:rsidP="009B1DCC">
      <w:pPr>
        <w:pStyle w:val="4Bulletedcopyblue"/>
        <w:rPr>
          <w:highlight w:val="yellow"/>
          <w:lang w:val="en-GB"/>
        </w:rPr>
      </w:pPr>
      <w:r w:rsidRPr="008739FF">
        <w:rPr>
          <w:highlight w:val="yellow"/>
          <w:lang w:val="en-GB"/>
        </w:rPr>
        <w:t xml:space="preserve">The dosage required (based on Resuscitation Council UK’s age-based criteria, see page 11 of </w:t>
      </w:r>
      <w:hyperlink r:id="rId15" w:history="1">
        <w:r w:rsidRPr="00611616">
          <w:rPr>
            <w:rStyle w:val="Hyperlink"/>
            <w:highlight w:val="yellow"/>
            <w:lang w:val="en-GB"/>
          </w:rPr>
          <w:t xml:space="preserve">the </w:t>
        </w:r>
        <w:r w:rsidR="00A15131">
          <w:rPr>
            <w:rStyle w:val="Hyperlink"/>
            <w:highlight w:val="yellow"/>
            <w:lang w:val="en-GB"/>
          </w:rPr>
          <w:t xml:space="preserve">AAI </w:t>
        </w:r>
        <w:r w:rsidRPr="00611616">
          <w:rPr>
            <w:rStyle w:val="Hyperlink"/>
            <w:highlight w:val="yellow"/>
            <w:lang w:val="en-GB"/>
          </w:rPr>
          <w:t>guidance</w:t>
        </w:r>
      </w:hyperlink>
      <w:r w:rsidRPr="008739FF">
        <w:rPr>
          <w:highlight w:val="yellow"/>
          <w:lang w:val="en-GB"/>
        </w:rPr>
        <w:t>)</w:t>
      </w:r>
    </w:p>
    <w:p w14:paraId="3F763DDC" w14:textId="2E8100AA" w:rsidR="003D4E14" w:rsidRDefault="003D4E14" w:rsidP="003D4E14">
      <w:pPr>
        <w:pStyle w:val="4Bulletedcopyblue"/>
        <w:numPr>
          <w:ilvl w:val="0"/>
          <w:numId w:val="0"/>
        </w:numPr>
        <w:rPr>
          <w:lang w:val="en-GB"/>
        </w:rPr>
      </w:pPr>
      <w:r w:rsidRPr="003D4E14">
        <w:rPr>
          <w:lang w:val="en-GB"/>
        </w:rPr>
        <w:t>Spare ADs will be stored</w:t>
      </w:r>
      <w:r>
        <w:rPr>
          <w:lang w:val="en-GB"/>
        </w:rPr>
        <w:t>:</w:t>
      </w:r>
    </w:p>
    <w:p w14:paraId="1CCB4486" w14:textId="162FD19B" w:rsidR="00F62304" w:rsidRPr="00874FA4" w:rsidRDefault="00F62304" w:rsidP="00336404">
      <w:pPr>
        <w:pStyle w:val="4Bulletedcopyblue"/>
        <w:rPr>
          <w:lang w:val="en-GB"/>
        </w:rPr>
      </w:pPr>
      <w:r w:rsidRPr="00874FA4">
        <w:rPr>
          <w:lang w:val="en-GB"/>
        </w:rPr>
        <w:t xml:space="preserve">In </w:t>
      </w:r>
      <w:r w:rsidR="00874FA4" w:rsidRPr="00874FA4">
        <w:rPr>
          <w:lang w:val="en-GB"/>
        </w:rPr>
        <w:t>the Acorn Room and</w:t>
      </w:r>
      <w:r w:rsidRPr="00874FA4">
        <w:rPr>
          <w:lang w:val="en-GB"/>
        </w:rPr>
        <w:t xml:space="preserve"> </w:t>
      </w:r>
      <w:r w:rsidR="00874FA4" w:rsidRPr="00874FA4">
        <w:rPr>
          <w:lang w:val="en-GB"/>
        </w:rPr>
        <w:t>which</w:t>
      </w:r>
      <w:r w:rsidRPr="00874FA4">
        <w:rPr>
          <w:lang w:val="en-GB"/>
        </w:rPr>
        <w:t xml:space="preserve"> unlocked and accessible to </w:t>
      </w:r>
      <w:r w:rsidRPr="00874FA4">
        <w:rPr>
          <w:b/>
          <w:bCs/>
          <w:lang w:val="en-GB"/>
        </w:rPr>
        <w:t xml:space="preserve">staff </w:t>
      </w:r>
      <w:r w:rsidR="00874FA4" w:rsidRPr="00874FA4">
        <w:rPr>
          <w:lang w:val="en-GB"/>
        </w:rPr>
        <w:t>a</w:t>
      </w:r>
      <w:r w:rsidRPr="00874FA4">
        <w:rPr>
          <w:lang w:val="en-GB"/>
        </w:rPr>
        <w:t>t all times</w:t>
      </w:r>
    </w:p>
    <w:p w14:paraId="24036697" w14:textId="66816923" w:rsidR="00F62304" w:rsidRPr="00874FA4" w:rsidRDefault="00F62304" w:rsidP="00F62304">
      <w:pPr>
        <w:pStyle w:val="4Bulletedcopyblue"/>
        <w:rPr>
          <w:lang w:val="en-GB"/>
        </w:rPr>
      </w:pPr>
      <w:r w:rsidRPr="00874FA4">
        <w:rPr>
          <w:b/>
          <w:bCs/>
          <w:lang w:val="en-GB"/>
        </w:rPr>
        <w:t xml:space="preserve">No more than </w:t>
      </w:r>
      <w:r w:rsidRPr="00874FA4">
        <w:rPr>
          <w:lang w:val="en-GB"/>
        </w:rPr>
        <w:t xml:space="preserve">5 minutes away from where they may be needed </w:t>
      </w:r>
    </w:p>
    <w:p w14:paraId="31A25E28" w14:textId="7A9049EC" w:rsidR="003D4E14" w:rsidRPr="00874FA4" w:rsidRDefault="00F62304" w:rsidP="003D4E14">
      <w:pPr>
        <w:pStyle w:val="4Bulletedcopyblue"/>
        <w:rPr>
          <w:lang w:val="en-GB"/>
        </w:rPr>
      </w:pPr>
      <w:r w:rsidRPr="00874FA4">
        <w:rPr>
          <w:lang w:val="en-GB"/>
        </w:rPr>
        <w:t>Kept at</w:t>
      </w:r>
      <w:r w:rsidR="00336404" w:rsidRPr="00874FA4">
        <w:rPr>
          <w:lang w:val="en-GB"/>
        </w:rPr>
        <w:t xml:space="preserve"> room temperature (in line with manufacturer’s guidelines), protected from direct sunlight and extremes of temperature</w:t>
      </w:r>
    </w:p>
    <w:p w14:paraId="0B25D429" w14:textId="7A3E9E3F" w:rsidR="003D4E14" w:rsidRPr="003D4E14" w:rsidRDefault="003D4E14" w:rsidP="003D4E14">
      <w:pPr>
        <w:pStyle w:val="4Bulletedcopyblue"/>
        <w:numPr>
          <w:ilvl w:val="0"/>
          <w:numId w:val="0"/>
        </w:numPr>
        <w:rPr>
          <w:lang w:val="en-GB"/>
        </w:rPr>
      </w:pPr>
      <w:r w:rsidRPr="003D4E14">
        <w:rPr>
          <w:lang w:val="en-GB"/>
        </w:rPr>
        <w:t>Spare AAIs will be</w:t>
      </w:r>
      <w:r>
        <w:rPr>
          <w:lang w:val="en-GB"/>
        </w:rPr>
        <w:t xml:space="preserve"> kept</w:t>
      </w:r>
      <w:r w:rsidRPr="003D4E14">
        <w:rPr>
          <w:lang w:val="en-GB"/>
        </w:rPr>
        <w:t>:</w:t>
      </w:r>
    </w:p>
    <w:p w14:paraId="32D13C75" w14:textId="61336636" w:rsidR="003D4E14" w:rsidRDefault="003D4E14" w:rsidP="00336404">
      <w:pPr>
        <w:pStyle w:val="4Bulletedcopyblue"/>
        <w:rPr>
          <w:lang w:val="en-GB"/>
        </w:rPr>
      </w:pPr>
      <w:r>
        <w:rPr>
          <w:lang w:val="en-GB"/>
        </w:rPr>
        <w:t xml:space="preserve">In </w:t>
      </w:r>
      <w:r w:rsidRPr="003D4E14">
        <w:rPr>
          <w:lang w:val="en-GB"/>
        </w:rPr>
        <w:t>pairs</w:t>
      </w:r>
      <w:r w:rsidR="00E068EA">
        <w:rPr>
          <w:lang w:val="en-GB"/>
        </w:rPr>
        <w:t>,</w:t>
      </w:r>
      <w:r w:rsidRPr="003D4E14">
        <w:rPr>
          <w:lang w:val="en-GB"/>
        </w:rPr>
        <w:t xml:space="preserve"> in case a second one is necessary</w:t>
      </w:r>
    </w:p>
    <w:p w14:paraId="750863B3" w14:textId="5546F2C9" w:rsidR="00336404" w:rsidRPr="003D4E14" w:rsidRDefault="003D4E14" w:rsidP="00336404">
      <w:pPr>
        <w:pStyle w:val="4Bulletedcopyblue"/>
        <w:rPr>
          <w:lang w:val="en-GB"/>
        </w:rPr>
      </w:pPr>
      <w:r>
        <w:rPr>
          <w:lang w:val="en-GB"/>
        </w:rPr>
        <w:t>S</w:t>
      </w:r>
      <w:r w:rsidR="00336404" w:rsidRPr="003D4E14">
        <w:rPr>
          <w:lang w:val="en-GB"/>
        </w:rPr>
        <w:t>eparate from any pupi</w:t>
      </w:r>
      <w:r>
        <w:rPr>
          <w:lang w:val="en-GB"/>
        </w:rPr>
        <w:t>ls’</w:t>
      </w:r>
      <w:r w:rsidR="00336404" w:rsidRPr="003D4E14">
        <w:rPr>
          <w:lang w:val="en-GB"/>
        </w:rPr>
        <w:t xml:space="preserve"> prescribed A</w:t>
      </w:r>
      <w:r>
        <w:rPr>
          <w:lang w:val="en-GB"/>
        </w:rPr>
        <w:t xml:space="preserve">Ds </w:t>
      </w:r>
      <w:r w:rsidR="00336404" w:rsidRPr="003D4E14">
        <w:rPr>
          <w:lang w:val="en-GB"/>
        </w:rPr>
        <w:t>and clearly labelled to avoid confusion</w:t>
      </w:r>
    </w:p>
    <w:p w14:paraId="00D4130C" w14:textId="2C8F4DAF" w:rsidR="009B1DCC" w:rsidRDefault="00874FA4" w:rsidP="009B1DCC">
      <w:pPr>
        <w:pStyle w:val="1bodycopy10pt"/>
        <w:rPr>
          <w:lang w:val="en-GB"/>
        </w:rPr>
      </w:pPr>
      <w:r>
        <w:rPr>
          <w:lang w:val="en-GB"/>
        </w:rPr>
        <w:t>Ali Askin and Lauren Williams</w:t>
      </w:r>
      <w:r w:rsidR="009B1DCC">
        <w:rPr>
          <w:lang w:val="en-GB"/>
        </w:rPr>
        <w:t xml:space="preserve"> are responsible </w:t>
      </w:r>
      <w:r w:rsidR="00F62304">
        <w:rPr>
          <w:lang w:val="en-GB"/>
        </w:rPr>
        <w:t>for:</w:t>
      </w:r>
    </w:p>
    <w:p w14:paraId="62EB6808" w14:textId="2380E397" w:rsidR="009B1DCC" w:rsidRDefault="00F62304" w:rsidP="009B1DCC">
      <w:pPr>
        <w:pStyle w:val="4Bulletedcopyblue"/>
        <w:rPr>
          <w:lang w:val="en-GB"/>
        </w:rPr>
      </w:pPr>
      <w:r>
        <w:rPr>
          <w:lang w:val="en-GB"/>
        </w:rPr>
        <w:t>Checking monthly that spare ADs</w:t>
      </w:r>
      <w:r w:rsidR="00915493">
        <w:t xml:space="preserve"> </w:t>
      </w:r>
      <w:r>
        <w:rPr>
          <w:lang w:val="en-GB"/>
        </w:rPr>
        <w:t>are present</w:t>
      </w:r>
      <w:r w:rsidR="009B1DCC">
        <w:rPr>
          <w:lang w:val="en-GB"/>
        </w:rPr>
        <w:t xml:space="preserve"> and in date</w:t>
      </w:r>
    </w:p>
    <w:p w14:paraId="6BE66596" w14:textId="0E01566A" w:rsidR="009B1DCC" w:rsidRPr="009B1DCC" w:rsidRDefault="00F62304" w:rsidP="00336404">
      <w:pPr>
        <w:pStyle w:val="4Bulletedcopyblue"/>
        <w:rPr>
          <w:lang w:val="en-GB"/>
        </w:rPr>
      </w:pPr>
      <w:r>
        <w:rPr>
          <w:lang w:val="en-GB"/>
        </w:rPr>
        <w:t xml:space="preserve">Obtaining replacement ADs </w:t>
      </w:r>
      <w:r w:rsidR="009B1DCC">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1E915B1E" w:rsidR="00336404" w:rsidRDefault="00336404" w:rsidP="00336404">
      <w:pPr>
        <w:pStyle w:val="1bodycopy10pt"/>
        <w:rPr>
          <w:lang w:val="en-GB"/>
        </w:rPr>
      </w:pPr>
      <w:r>
        <w:rPr>
          <w:lang w:val="en-GB"/>
        </w:rPr>
        <w:t>A</w:t>
      </w:r>
      <w:r w:rsidR="009B1DCC">
        <w:rPr>
          <w:lang w:val="en-GB"/>
        </w:rPr>
        <w:t>D</w:t>
      </w:r>
      <w:r>
        <w:rPr>
          <w:lang w:val="en-GB"/>
        </w:rPr>
        <w:t xml:space="preserve">s can only be used once. Once </w:t>
      </w:r>
      <w:r w:rsidR="009B1DCC">
        <w:rPr>
          <w:lang w:val="en-GB"/>
        </w:rPr>
        <w:t xml:space="preserve">an AD </w:t>
      </w:r>
      <w:r>
        <w:rPr>
          <w:lang w:val="en-GB"/>
        </w:rPr>
        <w:t>has been used, it will be disposed of in line with the manufacturer's instructions</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an emergency situation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6"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advance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12" w:name="_Toc236981032"/>
      <w:r>
        <w:rPr>
          <w:lang w:eastAsia="en-GB"/>
        </w:rPr>
        <w:t>9. Serious incidents and ‘near misses’</w:t>
      </w:r>
      <w:bookmarkEnd w:id="12"/>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'near miss'</w:t>
      </w:r>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 in the accident book,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7A58628C" w14:textId="362A6B8A" w:rsidR="00025C7D" w:rsidRDefault="00025C7D" w:rsidP="00025C7D">
      <w:pPr>
        <w:pStyle w:val="4Bulletedcopyblue"/>
        <w:rPr>
          <w:lang w:val="en-GB" w:eastAsia="en-GB"/>
        </w:rPr>
      </w:pPr>
      <w:r w:rsidRPr="00025C7D">
        <w:rPr>
          <w:lang w:val="en-GB" w:eastAsia="en-GB"/>
        </w:rPr>
        <w:t>How the incident concluded</w:t>
      </w:r>
    </w:p>
    <w:p w14:paraId="0E83D593" w14:textId="0A7F0A90"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496144F8"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near miss</w:t>
      </w:r>
      <w:r w:rsidR="00124397">
        <w:t xml:space="preserve">’ </w:t>
      </w:r>
      <w:r w:rsidRPr="00D26CCD">
        <w:t>as soon as possible.</w:t>
      </w:r>
      <w:r w:rsidR="00025C7D">
        <w:t xml:space="preserve"> </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recognised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74B6D28A" w:rsidR="00124397" w:rsidRDefault="0043684F" w:rsidP="00124397">
      <w:r>
        <w:t xml:space="preserve">Staff will </w:t>
      </w:r>
      <w:r w:rsidR="00124397">
        <w:t>always share</w:t>
      </w:r>
      <w:r>
        <w:t xml:space="preserve"> the incident report</w:t>
      </w:r>
      <w:r w:rsidR="00124397">
        <w:t xml:space="preserve"> with </w:t>
      </w:r>
      <w:r w:rsidR="00874FA4">
        <w:t>Karen Miles.</w:t>
      </w:r>
      <w:r w:rsidR="00124397" w:rsidRPr="00124397">
        <w:t xml:space="preserve">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47C43AA2" w14:textId="28F1E239" w:rsidR="001E1438" w:rsidRPr="0052621D" w:rsidRDefault="001F5A95" w:rsidP="00874FA4">
      <w:pPr>
        <w:pStyle w:val="4Bulletedcopyblue"/>
        <w:rPr>
          <w:highlight w:val="yellow"/>
        </w:rPr>
      </w:pPr>
      <w:r w:rsidRPr="00874FA4">
        <w:t>With</w:t>
      </w:r>
      <w:r>
        <w:t xml:space="preserve"> t</w:t>
      </w:r>
      <w:r w:rsidR="005125D1">
        <w:t xml:space="preserve">he </w:t>
      </w:r>
      <w:r w:rsidR="005125D1" w:rsidRPr="00E40EDB">
        <w:t>Health and Safety Executive (HSE)</w:t>
      </w:r>
      <w:r w:rsidR="005125D1">
        <w:t>: i</w:t>
      </w:r>
      <w:r w:rsidR="00A474E5">
        <w:t>ncidents</w:t>
      </w:r>
      <w:r w:rsidR="00025C7D">
        <w:t xml:space="preserve"> which ar</w:t>
      </w:r>
      <w:r w:rsidR="00E40EDB">
        <w:t>ise</w:t>
      </w:r>
      <w:r w:rsidR="005125D1">
        <w:t xml:space="preserve"> directly</w:t>
      </w:r>
      <w:r w:rsidR="00025C7D">
        <w:t xml:space="preserve"> </w:t>
      </w:r>
      <w:r w:rsidR="00E40EDB">
        <w:t xml:space="preserve">out of </w:t>
      </w:r>
      <w:r w:rsidR="005125D1">
        <w:t xml:space="preserve">the way the school carried out a work activity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 xml:space="preserve">by a member of staff. </w:t>
      </w:r>
    </w:p>
    <w:p w14:paraId="7BC5660B" w14:textId="5964CBE7" w:rsidR="00A474E5" w:rsidRDefault="00A474E5" w:rsidP="0052621D">
      <w:pPr>
        <w:pStyle w:val="1bodycopy"/>
      </w:pPr>
      <w:r w:rsidRPr="00A474E5">
        <w:t xml:space="preserve">In the event that the incident or </w:t>
      </w:r>
      <w:r>
        <w:t>‘</w:t>
      </w:r>
      <w:r w:rsidRPr="00A474E5">
        <w:t>near miss</w:t>
      </w:r>
      <w:r>
        <w:t>’</w:t>
      </w:r>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13" w:name="_Toc236981033"/>
      <w:r>
        <w:t>10</w:t>
      </w:r>
      <w:r w:rsidR="00336404">
        <w:t xml:space="preserve">. </w:t>
      </w:r>
      <w:r w:rsidR="00CD0039">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4BE5F564" w14:textId="12B67342" w:rsidR="00C56A81" w:rsidRDefault="00C56A81" w:rsidP="00C56A81">
      <w:pPr>
        <w:pStyle w:val="1bodycopy10pt"/>
      </w:pPr>
      <w:r>
        <w:t xml:space="preserve">The school will conduct allergy safety drills </w:t>
      </w:r>
      <w:r w:rsidRPr="00575CD6">
        <w:t>annually.</w:t>
      </w:r>
      <w:r w:rsidRPr="003E4663">
        <w:t xml:space="preserve"> </w:t>
      </w:r>
      <w:r>
        <w:t>This is a simulated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Understand and can recognise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near miss</w:t>
      </w:r>
      <w:r w:rsidR="0074748F">
        <w:t>’</w:t>
      </w:r>
      <w:r w:rsidRPr="00C56A81">
        <w:t>)</w:t>
      </w: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14" w:name="_Toc236981034"/>
      <w:r>
        <w:t>11. Wellbeing</w:t>
      </w:r>
      <w:bookmarkEnd w:id="14"/>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40D0F1F3" w:rsidR="00C504DD" w:rsidRPr="00CA2A97" w:rsidRDefault="00575CD6" w:rsidP="00C504DD">
      <w:pPr>
        <w:pStyle w:val="4Bulletedcopyblue"/>
        <w:rPr>
          <w:lang w:val="en-GB"/>
        </w:rPr>
      </w:pPr>
      <w:r>
        <w:rPr>
          <w:lang w:val="en-GB"/>
        </w:rPr>
        <w:t>Access to p</w:t>
      </w:r>
      <w:r w:rsidR="00C504DD" w:rsidRPr="00CA2A97">
        <w:rPr>
          <w:lang w:val="en-GB"/>
        </w:rPr>
        <w:t>astoral care</w:t>
      </w:r>
    </w:p>
    <w:p w14:paraId="7B8832DB" w14:textId="1FF85BC2" w:rsidR="00C504DD" w:rsidRDefault="00C504DD" w:rsidP="00C504DD">
      <w:pPr>
        <w:pStyle w:val="4Bulletedcopyblue"/>
        <w:rPr>
          <w:lang w:val="en-GB"/>
        </w:rPr>
      </w:pPr>
      <w:r w:rsidRPr="00CA2A97">
        <w:rPr>
          <w:lang w:val="en-GB"/>
        </w:rPr>
        <w:t xml:space="preserve">Regular check-ins with their </w:t>
      </w:r>
      <w:r w:rsidR="00575CD6">
        <w:rPr>
          <w:lang w:val="en-GB"/>
        </w:rPr>
        <w:t>class teacher</w:t>
      </w:r>
    </w:p>
    <w:p w14:paraId="60ABB30F" w14:textId="399EBE1F" w:rsidR="00694500" w:rsidRDefault="00C504DD" w:rsidP="00694500">
      <w:pPr>
        <w:pStyle w:val="4Bulletedcopyblue"/>
      </w:pPr>
      <w:r w:rsidRPr="00A45B6A">
        <w:t>Reassurance that steps are being taken to minimise the risks of exposure to allergen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11.1 Wellbeing support following an incident or ‘near miss’</w:t>
      </w:r>
    </w:p>
    <w:p w14:paraId="02AD7AF8" w14:textId="5411C7E9" w:rsidR="00C504DD" w:rsidRDefault="00C504DD" w:rsidP="00C504DD">
      <w:pPr>
        <w:rPr>
          <w:rFonts w:ascii="Times New Roman" w:eastAsia="Times New Roman" w:hAnsi="Times New Roman"/>
        </w:rPr>
      </w:pPr>
      <w:r w:rsidRPr="008741AE">
        <w:t>The school recogni</w:t>
      </w:r>
      <w:r w:rsidR="006A7A15">
        <w:t>s</w:t>
      </w:r>
      <w:r w:rsidRPr="008741AE">
        <w:t xml:space="preserve">es that an incident or a </w:t>
      </w:r>
      <w:r w:rsidR="0074748F">
        <w:t>‘</w:t>
      </w:r>
      <w:r w:rsidRPr="008741AE">
        <w:t>near miss</w:t>
      </w:r>
      <w:r w:rsidR="0074748F">
        <w:t>’</w:t>
      </w:r>
      <w:r w:rsidRPr="008741AE">
        <w:t xml:space="preserve"> is a serious event with a potential impact not only on the pupil but their family, those involved in responding. and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See section 9 of the policy for more detail on incidents and ‘near misses’.</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15" w:name="_Toc236981035"/>
      <w:r>
        <w:rPr>
          <w:lang w:eastAsia="en-GB"/>
        </w:rPr>
        <w:t>12. Information sharing</w:t>
      </w:r>
      <w:bookmarkEnd w:id="15"/>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16" w:name="_Toc494124448"/>
      <w:bookmarkStart w:id="17" w:name="_Toc107843977"/>
      <w:bookmarkStart w:id="18" w:name="_Toc207704760"/>
      <w:bookmarkStart w:id="19" w:name="_Toc210306356"/>
      <w:bookmarkStart w:id="20" w:name="_Toc236981036"/>
      <w:r w:rsidRPr="00CD0039">
        <w:rPr>
          <w:rFonts w:eastAsia="Arial"/>
          <w:szCs w:val="28"/>
        </w:rPr>
        <w:t>1</w:t>
      </w:r>
      <w:r>
        <w:rPr>
          <w:rFonts w:eastAsia="Arial"/>
          <w:szCs w:val="28"/>
        </w:rPr>
        <w:t>3</w:t>
      </w:r>
      <w:r w:rsidRPr="00CD0039">
        <w:rPr>
          <w:rFonts w:eastAsia="Arial"/>
          <w:szCs w:val="28"/>
        </w:rPr>
        <w:t>. Monitoring arrangements</w:t>
      </w:r>
      <w:bookmarkEnd w:id="16"/>
      <w:bookmarkEnd w:id="17"/>
      <w:bookmarkEnd w:id="18"/>
      <w:bookmarkEnd w:id="19"/>
      <w:bookmarkEnd w:id="20"/>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near miss</w:t>
      </w:r>
      <w:r w:rsidR="0074748F">
        <w:t>’</w:t>
      </w:r>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21" w:name="_Toc236981037"/>
      <w:r>
        <w:t>1</w:t>
      </w:r>
      <w:r w:rsidR="00CD0039">
        <w:t>4</w:t>
      </w:r>
      <w:r w:rsidR="00336404">
        <w:t>. Links to other policies</w:t>
      </w:r>
      <w:bookmarkEnd w:id="21"/>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46EFC640" w14:textId="268AD3AF" w:rsidR="005C2D73" w:rsidRDefault="005C2D73" w:rsidP="00336404">
      <w:pPr>
        <w:pStyle w:val="4Bulletedcopyblue"/>
      </w:pPr>
      <w:r>
        <w:t>Data protection policy</w:t>
      </w:r>
    </w:p>
    <w:p w14:paraId="4862C102" w14:textId="00D369C0" w:rsidR="00124397" w:rsidRPr="00B350BA" w:rsidRDefault="00124397" w:rsidP="00336404">
      <w:pPr>
        <w:pStyle w:val="4Bulletedcopyblue"/>
      </w:pPr>
      <w:r>
        <w:t>Behavior policy</w:t>
      </w:r>
    </w:p>
    <w:p w14:paraId="39F1CB97" w14:textId="141A2247" w:rsidR="000515B5" w:rsidRDefault="000515B5"/>
    <w:sectPr w:rsidR="000515B5">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3DD16" w14:textId="77777777" w:rsidR="004E232D" w:rsidRDefault="004E232D">
      <w:pPr>
        <w:spacing w:after="0"/>
      </w:pPr>
      <w:r>
        <w:separator/>
      </w:r>
    </w:p>
  </w:endnote>
  <w:endnote w:type="continuationSeparator" w:id="0">
    <w:p w14:paraId="06B53CF1" w14:textId="77777777" w:rsidR="004E232D" w:rsidRDefault="004E23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7CC2C423" w:rsidR="00A62DF1" w:rsidRPr="00A62B49" w:rsidRDefault="00A62DF1">
          <w:pPr>
            <w:shd w:val="clear" w:color="auto" w:fill="FFFFFF"/>
            <w:textAlignment w:val="baseline"/>
            <w:rPr>
              <w:rFonts w:eastAsia="Times New Roman" w:cs="Arial"/>
              <w:color w:val="808080"/>
              <w:sz w:val="16"/>
              <w:szCs w:val="16"/>
            </w:rPr>
          </w:pPr>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A698" w14:textId="77777777" w:rsidR="004E232D" w:rsidRDefault="004E232D">
      <w:pPr>
        <w:spacing w:after="0"/>
      </w:pPr>
      <w:r>
        <w:separator/>
      </w:r>
    </w:p>
  </w:footnote>
  <w:footnote w:type="continuationSeparator" w:id="0">
    <w:p w14:paraId="6B76E527" w14:textId="77777777" w:rsidR="004E232D" w:rsidRDefault="004E232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B8254E">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36pt;height:30pt" o:bullet="t">
        <v:imagedata r:id="rId1" o:title="Tick"/>
      </v:shape>
    </w:pict>
  </w:numPicBullet>
  <w:numPicBullet w:numPicBulletId="1">
    <w:pict>
      <v:shape id="_x0000_i1167" type="#_x0000_t75" style="width:30pt;height:30pt" o:bullet="t">
        <v:imagedata r:id="rId2" o:title="Cross"/>
      </v:shape>
    </w:pict>
  </w:numPicBullet>
  <w:numPicBullet w:numPicBulletId="2">
    <w:pict>
      <v:shape id="_x0000_i1168" type="#_x0000_t75" style="width:567pt;height:903.75pt" o:bullet="t">
        <v:imagedata r:id="rId3" o:title="Blue Pointer-01-01"/>
      </v:shape>
    </w:pict>
  </w:numPicBullet>
  <w:numPicBullet w:numPicBulletId="3">
    <w:pict>
      <v:shape id="_x0000_i1169" type="#_x0000_t75" style="width:209.25pt;height:332.25pt" o:bullet="t">
        <v:imagedata r:id="rId4" o:title="TK_LOGO_POINTER_RGB_bullet_blue"/>
      </v:shape>
    </w:pict>
  </w:numPicBullet>
  <w:numPicBullet w:numPicBulletId="4">
    <w:pict>
      <v:shape id="_x0000_i1170" type="#_x0000_t75" style="width:6.75pt;height:10.5pt" o:bullet="t">
        <v:imagedata r:id="rId5" o:title=""/>
      </v:shape>
    </w:pict>
  </w:numPicBullet>
  <w:numPicBullet w:numPicBulletId="5">
    <w:pict>
      <v:shape id="_x0000_i1171" type="#_x0000_t75" style="width:6.7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0324B7C0"/>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0"/>
  </w:num>
  <w:num w:numId="2" w16cid:durableId="1821455661">
    <w:abstractNumId w:val="8"/>
  </w:num>
  <w:num w:numId="3" w16cid:durableId="1229997852">
    <w:abstractNumId w:val="16"/>
  </w:num>
  <w:num w:numId="4" w16cid:durableId="1062558135">
    <w:abstractNumId w:val="21"/>
  </w:num>
  <w:num w:numId="5" w16cid:durableId="2075350846">
    <w:abstractNumId w:val="6"/>
  </w:num>
  <w:num w:numId="6" w16cid:durableId="832915156">
    <w:abstractNumId w:val="11"/>
  </w:num>
  <w:num w:numId="7" w16cid:durableId="129061649">
    <w:abstractNumId w:val="7"/>
  </w:num>
  <w:num w:numId="8" w16cid:durableId="2109151062">
    <w:abstractNumId w:val="10"/>
  </w:num>
  <w:num w:numId="9" w16cid:durableId="2104183131">
    <w:abstractNumId w:val="23"/>
  </w:num>
  <w:num w:numId="10" w16cid:durableId="2019846060">
    <w:abstractNumId w:val="15"/>
  </w:num>
  <w:num w:numId="11" w16cid:durableId="104466064">
    <w:abstractNumId w:val="17"/>
  </w:num>
  <w:num w:numId="12" w16cid:durableId="1777627725">
    <w:abstractNumId w:val="22"/>
  </w:num>
  <w:num w:numId="13" w16cid:durableId="1196583178">
    <w:abstractNumId w:val="19"/>
  </w:num>
  <w:num w:numId="14" w16cid:durableId="1708799587">
    <w:abstractNumId w:val="14"/>
  </w:num>
  <w:num w:numId="15" w16cid:durableId="1022125010">
    <w:abstractNumId w:val="9"/>
  </w:num>
  <w:num w:numId="16" w16cid:durableId="942222294">
    <w:abstractNumId w:val="13"/>
  </w:num>
  <w:num w:numId="17" w16cid:durableId="1540506585">
    <w:abstractNumId w:val="1"/>
  </w:num>
  <w:num w:numId="18" w16cid:durableId="311369148">
    <w:abstractNumId w:val="12"/>
  </w:num>
  <w:num w:numId="19" w16cid:durableId="507868343">
    <w:abstractNumId w:val="18"/>
  </w:num>
  <w:num w:numId="20" w16cid:durableId="1979799634">
    <w:abstractNumId w:val="0"/>
  </w:num>
  <w:num w:numId="21" w16cid:durableId="1702585348">
    <w:abstractNumId w:val="2"/>
  </w:num>
  <w:num w:numId="22" w16cid:durableId="1116169657">
    <w:abstractNumId w:val="3"/>
  </w:num>
  <w:num w:numId="23" w16cid:durableId="743525744">
    <w:abstractNumId w:val="4"/>
  </w:num>
  <w:num w:numId="24" w16cid:durableId="1267034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469F5"/>
    <w:rsid w:val="000515B5"/>
    <w:rsid w:val="00062661"/>
    <w:rsid w:val="00067BAA"/>
    <w:rsid w:val="00071B89"/>
    <w:rsid w:val="00072702"/>
    <w:rsid w:val="00073CB5"/>
    <w:rsid w:val="0007730C"/>
    <w:rsid w:val="00093B87"/>
    <w:rsid w:val="000A7C5A"/>
    <w:rsid w:val="000D0F4E"/>
    <w:rsid w:val="000D3839"/>
    <w:rsid w:val="000D48B7"/>
    <w:rsid w:val="000E5D7D"/>
    <w:rsid w:val="00124397"/>
    <w:rsid w:val="00136F7F"/>
    <w:rsid w:val="00195BF8"/>
    <w:rsid w:val="001A31E7"/>
    <w:rsid w:val="001B2B02"/>
    <w:rsid w:val="001B448B"/>
    <w:rsid w:val="001B5DD4"/>
    <w:rsid w:val="001D23ED"/>
    <w:rsid w:val="001D4225"/>
    <w:rsid w:val="001E1438"/>
    <w:rsid w:val="001E4DD9"/>
    <w:rsid w:val="001F48BC"/>
    <w:rsid w:val="001F5A95"/>
    <w:rsid w:val="001F65BF"/>
    <w:rsid w:val="00207517"/>
    <w:rsid w:val="00220174"/>
    <w:rsid w:val="002248D7"/>
    <w:rsid w:val="00230D14"/>
    <w:rsid w:val="00270E53"/>
    <w:rsid w:val="002839EC"/>
    <w:rsid w:val="002A05CA"/>
    <w:rsid w:val="002D10DC"/>
    <w:rsid w:val="002D11CE"/>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24455"/>
    <w:rsid w:val="0043684F"/>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5041C"/>
    <w:rsid w:val="00575CD6"/>
    <w:rsid w:val="00583356"/>
    <w:rsid w:val="005C2D73"/>
    <w:rsid w:val="005D5CD7"/>
    <w:rsid w:val="005D7A6B"/>
    <w:rsid w:val="00611616"/>
    <w:rsid w:val="00611FAD"/>
    <w:rsid w:val="0061463A"/>
    <w:rsid w:val="00627702"/>
    <w:rsid w:val="00670EFC"/>
    <w:rsid w:val="00681077"/>
    <w:rsid w:val="00694500"/>
    <w:rsid w:val="006A1590"/>
    <w:rsid w:val="006A7A15"/>
    <w:rsid w:val="006B0B2D"/>
    <w:rsid w:val="006F19FC"/>
    <w:rsid w:val="00734052"/>
    <w:rsid w:val="0074748F"/>
    <w:rsid w:val="00777C27"/>
    <w:rsid w:val="00784C7E"/>
    <w:rsid w:val="007C00B4"/>
    <w:rsid w:val="007E4D9F"/>
    <w:rsid w:val="007E4F25"/>
    <w:rsid w:val="007E4F7F"/>
    <w:rsid w:val="008219C9"/>
    <w:rsid w:val="00821D55"/>
    <w:rsid w:val="0082564B"/>
    <w:rsid w:val="008630A7"/>
    <w:rsid w:val="0087340E"/>
    <w:rsid w:val="00874FA4"/>
    <w:rsid w:val="0088176E"/>
    <w:rsid w:val="00892631"/>
    <w:rsid w:val="00892FEC"/>
    <w:rsid w:val="008A48FD"/>
    <w:rsid w:val="008D53CF"/>
    <w:rsid w:val="008E2D74"/>
    <w:rsid w:val="008E51C9"/>
    <w:rsid w:val="008E5BE2"/>
    <w:rsid w:val="008E6DC1"/>
    <w:rsid w:val="008F6696"/>
    <w:rsid w:val="00915493"/>
    <w:rsid w:val="00945BE3"/>
    <w:rsid w:val="009600C1"/>
    <w:rsid w:val="009753EC"/>
    <w:rsid w:val="00994ABA"/>
    <w:rsid w:val="009A2D16"/>
    <w:rsid w:val="009A6576"/>
    <w:rsid w:val="009B1DCC"/>
    <w:rsid w:val="009D3505"/>
    <w:rsid w:val="00A02F50"/>
    <w:rsid w:val="00A15131"/>
    <w:rsid w:val="00A27291"/>
    <w:rsid w:val="00A474E5"/>
    <w:rsid w:val="00A62DF1"/>
    <w:rsid w:val="00A72F90"/>
    <w:rsid w:val="00A86EA3"/>
    <w:rsid w:val="00AA09B3"/>
    <w:rsid w:val="00AA1FCF"/>
    <w:rsid w:val="00AA70FB"/>
    <w:rsid w:val="00AB1A8B"/>
    <w:rsid w:val="00AD2CB0"/>
    <w:rsid w:val="00AE1490"/>
    <w:rsid w:val="00B10369"/>
    <w:rsid w:val="00B11446"/>
    <w:rsid w:val="00B13394"/>
    <w:rsid w:val="00B24822"/>
    <w:rsid w:val="00B26D6A"/>
    <w:rsid w:val="00B276D8"/>
    <w:rsid w:val="00B736F5"/>
    <w:rsid w:val="00B8254E"/>
    <w:rsid w:val="00B967CF"/>
    <w:rsid w:val="00BC1240"/>
    <w:rsid w:val="00BE06A1"/>
    <w:rsid w:val="00BF2C55"/>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C1513"/>
    <w:rsid w:val="00CD0039"/>
    <w:rsid w:val="00D169F3"/>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40EDB"/>
    <w:rsid w:val="00E60A0A"/>
    <w:rsid w:val="00E63B13"/>
    <w:rsid w:val="00E6562F"/>
    <w:rsid w:val="00E66B8B"/>
    <w:rsid w:val="00E73065"/>
    <w:rsid w:val="00EA1937"/>
    <w:rsid w:val="00EC398F"/>
    <w:rsid w:val="00F21AB7"/>
    <w:rsid w:val="00F411C9"/>
    <w:rsid w:val="00F464F2"/>
    <w:rsid w:val="00F51838"/>
    <w:rsid w:val="00F62304"/>
    <w:rsid w:val="00F6286D"/>
    <w:rsid w:val="00F756AD"/>
    <w:rsid w:val="00F77B03"/>
    <w:rsid w:val="00F81A46"/>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si/2019/1218/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17/715/contents/mad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5" Type="http://schemas.openxmlformats.org/officeDocument/2006/relationships/webSettings" Target="webSettings.xml"/><Relationship Id="rId15" Type="http://schemas.openxmlformats.org/officeDocument/2006/relationships/hyperlink" Target="https://www.gov.uk/government/publications/using-emergency-adrenaline-auto-injectors-in-schools" TargetMode="External"/><Relationship Id="rId23" Type="http://schemas.openxmlformats.org/officeDocument/2006/relationships/theme" Target="theme/theme1.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https://www.food.gov.uk/business-guidance/allergen-guidance-for-food-businesses"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11</Pages>
  <Words>3813</Words>
  <Characters>21740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25502</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Karen MILES</cp:lastModifiedBy>
  <cp:revision>3</cp:revision>
  <dcterms:created xsi:type="dcterms:W3CDTF">2026-09-08T07:42:00Z</dcterms:created>
  <dcterms:modified xsi:type="dcterms:W3CDTF">2026-09-08T11:04:00Z</dcterms:modified>
</cp:coreProperties>
</file>