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5B08E" w14:textId="31F2C641" w:rsidR="00455616" w:rsidRPr="000B4978" w:rsidRDefault="00455616" w:rsidP="00455616">
      <w:pPr>
        <w:jc w:val="center"/>
        <w:rPr>
          <w:rFonts w:ascii="More Sugar" w:hAnsi="More Sugar"/>
          <w:sz w:val="32"/>
          <w:szCs w:val="32"/>
        </w:rPr>
      </w:pP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52BCDF" wp14:editId="3E24A83B">
                <wp:simplePos x="0" y="0"/>
                <wp:positionH relativeFrom="column">
                  <wp:posOffset>-330200</wp:posOffset>
                </wp:positionH>
                <wp:positionV relativeFrom="paragraph">
                  <wp:posOffset>-317500</wp:posOffset>
                </wp:positionV>
                <wp:extent cx="10388600" cy="7264400"/>
                <wp:effectExtent l="19050" t="19050" r="1270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8600" cy="726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DD3E70" id="Rectangle 12" o:spid="_x0000_s1026" style="position:absolute;margin-left:-26pt;margin-top:-25pt;width:818pt;height:57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" filled="f" strokecolor="#156082 [3204]" strokeweight="2.25pt"/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56A485" wp14:editId="59F247EC">
                <wp:simplePos x="0" y="0"/>
                <wp:positionH relativeFrom="column">
                  <wp:posOffset>501650</wp:posOffset>
                </wp:positionH>
                <wp:positionV relativeFrom="paragraph">
                  <wp:posOffset>-241300</wp:posOffset>
                </wp:positionV>
                <wp:extent cx="1397000" cy="946150"/>
                <wp:effectExtent l="0" t="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94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355B769" w14:textId="77777777" w:rsidR="00455616" w:rsidRDefault="00455616" w:rsidP="00455616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07D1C2" wp14:editId="6806C0F6">
                                  <wp:extent cx="450850" cy="450850"/>
                                  <wp:effectExtent l="0" t="0" r="6350" b="6350"/>
                                  <wp:docPr id="14" name="Picture 14" descr="St John’s C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John’s C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0850" cy="45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6A055E" w14:textId="77777777" w:rsidR="00455616" w:rsidRPr="008D28AA" w:rsidRDefault="00455616" w:rsidP="00455616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</w:pPr>
                            <w:r w:rsidRPr="008D28AA"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  <w:t>St John’s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56A48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.5pt;margin-top:-19pt;width:110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" fillcolor="white [3201]" strokecolor="white [3212]" strokeweight=".5pt">
                <v:textbox>
                  <w:txbxContent>
                    <w:p w14:paraId="3355B769" w14:textId="77777777" w:rsidR="00455616" w:rsidRDefault="00455616" w:rsidP="00455616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07D1C2" wp14:editId="6806C0F6">
                            <wp:extent cx="450850" cy="450850"/>
                            <wp:effectExtent l="0" t="0" r="6350" b="6350"/>
                            <wp:docPr id="14" name="Picture 14" descr="St John’s CE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John’s CE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0850" cy="45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6A055E" w14:textId="77777777" w:rsidR="00455616" w:rsidRPr="008D28AA" w:rsidRDefault="00455616" w:rsidP="00455616">
                      <w:pPr>
                        <w:jc w:val="center"/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</w:pPr>
                      <w:r w:rsidRPr="008D28AA"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  <w:t>St John’s 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BE1F1F" wp14:editId="1EBCC1CE">
                <wp:simplePos x="0" y="0"/>
                <wp:positionH relativeFrom="margin">
                  <wp:posOffset>8185150</wp:posOffset>
                </wp:positionH>
                <wp:positionV relativeFrom="paragraph">
                  <wp:posOffset>-273050</wp:posOffset>
                </wp:positionV>
                <wp:extent cx="1276350" cy="9715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6259420" w14:textId="77777777" w:rsidR="00455616" w:rsidRDefault="00455616" w:rsidP="00455616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F7F048" wp14:editId="4FC9E5E7">
                                  <wp:extent cx="869950" cy="869950"/>
                                  <wp:effectExtent l="0" t="0" r="635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995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E1F1F" id="Text Box 4" o:spid="_x0000_s1027" type="#_x0000_t202" style="position:absolute;left:0;text-align:left;margin-left:644.5pt;margin-top:-21.5pt;width:100.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" fillcolor="white [3201]" strokecolor="white [3212]" strokeweight=".5pt">
                <v:textbox>
                  <w:txbxContent>
                    <w:p w14:paraId="66259420" w14:textId="77777777" w:rsidR="00455616" w:rsidRDefault="00455616" w:rsidP="00455616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F7F048" wp14:editId="4FC9E5E7">
                            <wp:extent cx="869950" cy="869950"/>
                            <wp:effectExtent l="0" t="0" r="635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9950" cy="869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Curriculum Overview </w:t>
      </w:r>
      <w:r w:rsidRPr="000B4978">
        <w:rPr>
          <w:rFonts w:ascii="Courier New" w:hAnsi="Courier New" w:cs="Courier New"/>
          <w:b/>
          <w:bCs/>
          <w:color w:val="156082" w:themeColor="accent1"/>
          <w:sz w:val="32"/>
          <w:szCs w:val="32"/>
          <w:u w:val="single"/>
        </w:rPr>
        <w:t>–</w:t>
      </w:r>
      <w:r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 Year </w:t>
      </w:r>
      <w:r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>5</w:t>
      </w:r>
      <w:r w:rsidRPr="000B4978">
        <w:rPr>
          <w:rFonts w:ascii="More Sugar" w:hAnsi="More Sugar"/>
          <w:color w:val="156082" w:themeColor="accent1"/>
          <w:sz w:val="32"/>
          <w:szCs w:val="32"/>
        </w:rPr>
        <w:t xml:space="preserve"> </w:t>
      </w:r>
    </w:p>
    <w:p w14:paraId="16D2DEB4" w14:textId="77777777" w:rsidR="00455616" w:rsidRPr="00F77E91" w:rsidRDefault="00455616" w:rsidP="00455616">
      <w:pPr>
        <w:jc w:val="center"/>
        <w:rPr>
          <w:rFonts w:ascii="British Script" w:hAnsi="British Script"/>
        </w:rPr>
      </w:pPr>
    </w:p>
    <w:tbl>
      <w:tblPr>
        <w:tblStyle w:val="TableGrid"/>
        <w:tblW w:w="0" w:type="auto"/>
        <w:tblBorders>
          <w:top w:val="single" w:sz="18" w:space="0" w:color="156082" w:themeColor="accent1"/>
          <w:left w:val="single" w:sz="18" w:space="0" w:color="156082" w:themeColor="accent1"/>
          <w:bottom w:val="single" w:sz="18" w:space="0" w:color="156082" w:themeColor="accent1"/>
          <w:right w:val="single" w:sz="18" w:space="0" w:color="156082" w:themeColor="accent1"/>
          <w:insideH w:val="single" w:sz="18" w:space="0" w:color="156082" w:themeColor="accent1"/>
          <w:insideV w:val="single" w:sz="18" w:space="0" w:color="156082" w:themeColor="accent1"/>
        </w:tblBorders>
        <w:tblLook w:val="04A0" w:firstRow="1" w:lastRow="0" w:firstColumn="1" w:lastColumn="0" w:noHBand="0" w:noVBand="1"/>
      </w:tblPr>
      <w:tblGrid>
        <w:gridCol w:w="1820"/>
        <w:gridCol w:w="2570"/>
        <w:gridCol w:w="2194"/>
        <w:gridCol w:w="2192"/>
        <w:gridCol w:w="2192"/>
        <w:gridCol w:w="2191"/>
        <w:gridCol w:w="2193"/>
      </w:tblGrid>
      <w:tr w:rsidR="007D1F67" w14:paraId="3A4E9D40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32B64BD3" w14:textId="77777777" w:rsidR="00455616" w:rsidRPr="00F77E91" w:rsidRDefault="0045561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Subject</w:t>
            </w:r>
          </w:p>
        </w:tc>
        <w:tc>
          <w:tcPr>
            <w:tcW w:w="2570" w:type="dxa"/>
            <w:shd w:val="clear" w:color="auto" w:fill="C1E4F5" w:themeFill="accent1" w:themeFillTint="33"/>
          </w:tcPr>
          <w:p w14:paraId="1687AC7B" w14:textId="77777777" w:rsidR="00455616" w:rsidRPr="00F77E91" w:rsidRDefault="0045561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1</w:t>
            </w:r>
          </w:p>
        </w:tc>
        <w:tc>
          <w:tcPr>
            <w:tcW w:w="2194" w:type="dxa"/>
            <w:shd w:val="clear" w:color="auto" w:fill="C1E4F5" w:themeFill="accent1" w:themeFillTint="33"/>
          </w:tcPr>
          <w:p w14:paraId="6DF0A174" w14:textId="77777777" w:rsidR="00455616" w:rsidRPr="00F77E91" w:rsidRDefault="0045561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2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436ED6E0" w14:textId="77777777" w:rsidR="00455616" w:rsidRPr="00F77E91" w:rsidRDefault="0045561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3</w:t>
            </w:r>
          </w:p>
        </w:tc>
        <w:tc>
          <w:tcPr>
            <w:tcW w:w="2192" w:type="dxa"/>
            <w:shd w:val="clear" w:color="auto" w:fill="C1E4F5" w:themeFill="accent1" w:themeFillTint="33"/>
          </w:tcPr>
          <w:p w14:paraId="0E363368" w14:textId="77777777" w:rsidR="00455616" w:rsidRPr="00F77E91" w:rsidRDefault="0045561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4</w:t>
            </w:r>
          </w:p>
        </w:tc>
        <w:tc>
          <w:tcPr>
            <w:tcW w:w="2191" w:type="dxa"/>
            <w:shd w:val="clear" w:color="auto" w:fill="C1E4F5" w:themeFill="accent1" w:themeFillTint="33"/>
          </w:tcPr>
          <w:p w14:paraId="505EE310" w14:textId="77777777" w:rsidR="00455616" w:rsidRPr="00F77E91" w:rsidRDefault="0045561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5</w:t>
            </w:r>
          </w:p>
        </w:tc>
        <w:tc>
          <w:tcPr>
            <w:tcW w:w="2193" w:type="dxa"/>
            <w:shd w:val="clear" w:color="auto" w:fill="C1E4F5" w:themeFill="accent1" w:themeFillTint="33"/>
          </w:tcPr>
          <w:p w14:paraId="6339C530" w14:textId="77777777" w:rsidR="00455616" w:rsidRPr="00F77E91" w:rsidRDefault="00455616" w:rsidP="005D6210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6</w:t>
            </w:r>
          </w:p>
        </w:tc>
      </w:tr>
      <w:tr w:rsidR="007D1F67" w14:paraId="288A2643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74F37FC8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English</w:t>
            </w:r>
          </w:p>
        </w:tc>
        <w:tc>
          <w:tcPr>
            <w:tcW w:w="2570" w:type="dxa"/>
            <w:vAlign w:val="center"/>
          </w:tcPr>
          <w:p w14:paraId="3C7A0C33" w14:textId="45BFC67D" w:rsidR="00455616" w:rsidRPr="00F77E91" w:rsidRDefault="00C465A5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0013DE2" wp14:editId="3AAFD387">
                  <wp:extent cx="456565" cy="532765"/>
                  <wp:effectExtent l="0" t="0" r="635" b="635"/>
                  <wp:docPr id="2" name="Picture 2" descr="The Princess' Blank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he Princess' Blankets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11" r="17191"/>
                          <a:stretch/>
                        </pic:blipFill>
                        <pic:spPr bwMode="auto">
                          <a:xfrm>
                            <a:off x="0" y="0"/>
                            <a:ext cx="45656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and Tudor Biographies</w:t>
            </w:r>
          </w:p>
        </w:tc>
        <w:tc>
          <w:tcPr>
            <w:tcW w:w="2194" w:type="dxa"/>
            <w:vAlign w:val="center"/>
          </w:tcPr>
          <w:p w14:paraId="3132D3C6" w14:textId="7E38561F" w:rsidR="00455616" w:rsidRPr="00F77E91" w:rsidRDefault="00C465A5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537686D" wp14:editId="227189C5">
                  <wp:extent cx="492009" cy="608965"/>
                  <wp:effectExtent l="0" t="0" r="381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465" cy="618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B26E474" wp14:editId="7240A68E">
                  <wp:extent cx="473075" cy="567690"/>
                  <wp:effectExtent l="0" t="0" r="317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726" cy="569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2" w:type="dxa"/>
            <w:vAlign w:val="center"/>
          </w:tcPr>
          <w:p w14:paraId="6F85582B" w14:textId="77777777" w:rsidR="00455616" w:rsidRDefault="00C465A5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926EDC1" wp14:editId="016C2493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0</wp:posOffset>
                  </wp:positionV>
                  <wp:extent cx="425450" cy="549910"/>
                  <wp:effectExtent l="0" t="0" r="0" b="254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 xml:space="preserve"> A Shot in the Dark</w:t>
            </w:r>
          </w:p>
          <w:p w14:paraId="05F32534" w14:textId="59D3044A" w:rsidR="00C465A5" w:rsidRPr="00F77E91" w:rsidRDefault="00C465A5" w:rsidP="005D62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Poetry: </w:t>
            </w:r>
            <w:proofErr w:type="gramStart"/>
            <w:r>
              <w:rPr>
                <w:sz w:val="20"/>
                <w:szCs w:val="20"/>
              </w:rPr>
              <w:t>Still</w:t>
            </w:r>
            <w:proofErr w:type="gramEnd"/>
            <w:r>
              <w:rPr>
                <w:sz w:val="20"/>
                <w:szCs w:val="20"/>
              </w:rPr>
              <w:t xml:space="preserve"> I Rise </w:t>
            </w:r>
          </w:p>
        </w:tc>
        <w:tc>
          <w:tcPr>
            <w:tcW w:w="2192" w:type="dxa"/>
            <w:vAlign w:val="center"/>
          </w:tcPr>
          <w:p w14:paraId="5BE7004C" w14:textId="117F1EAC" w:rsidR="00455616" w:rsidRPr="00F77E91" w:rsidRDefault="00C465A5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F57FF96" wp14:editId="0E23109A">
                  <wp:extent cx="400050" cy="532730"/>
                  <wp:effectExtent l="0" t="0" r="0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889" cy="535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6FD53C37" wp14:editId="1854C076">
                  <wp:extent cx="393700" cy="561975"/>
                  <wp:effectExtent l="0" t="0" r="6350" b="9525"/>
                  <wp:docPr id="9" name="Picture 9" descr="Floodland - Paperback NEW Sedgwick, Marcu 2000-03-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Floodland - Paperback NEW Sedgwick, Marcu 2000-03-0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  <w:vAlign w:val="center"/>
          </w:tcPr>
          <w:p w14:paraId="48035D98" w14:textId="32B4FEC6" w:rsidR="00455616" w:rsidRPr="00F77E91" w:rsidRDefault="00C465A5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49ECFD0" wp14:editId="3B974F41">
                  <wp:extent cx="410210" cy="476250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1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  <w:vAlign w:val="center"/>
          </w:tcPr>
          <w:p w14:paraId="442A5EF8" w14:textId="34CF8450" w:rsidR="00455616" w:rsidRPr="00F77E91" w:rsidRDefault="00C465A5" w:rsidP="005D621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7EF7C47" wp14:editId="097F576F">
                  <wp:extent cx="440055" cy="628650"/>
                  <wp:effectExtent l="0" t="0" r="0" b="0"/>
                  <wp:docPr id="10" name="Picture 10" descr="The Highwayman Noyes, Alfred [Used - Good] [Softcover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The Highwayman Noyes, Alfred [Used - Good] [Softcover]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876FA">
              <w:rPr>
                <w:sz w:val="20"/>
                <w:szCs w:val="20"/>
              </w:rPr>
              <w:t xml:space="preserve"> </w:t>
            </w:r>
          </w:p>
        </w:tc>
      </w:tr>
      <w:tr w:rsidR="007D1F67" w14:paraId="1CED9315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56EAADD5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Maths</w:t>
            </w:r>
          </w:p>
        </w:tc>
        <w:tc>
          <w:tcPr>
            <w:tcW w:w="2570" w:type="dxa"/>
            <w:vAlign w:val="center"/>
          </w:tcPr>
          <w:p w14:paraId="6CECE85C" w14:textId="71E9A1EA" w:rsidR="005130A0" w:rsidRPr="005130A0" w:rsidRDefault="005130A0" w:rsidP="005130A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130A0">
              <w:rPr>
                <w:rFonts w:ascii="KG Perfect Penmanship" w:hAnsi="KG Perfect Penmanship"/>
                <w:sz w:val="20"/>
                <w:szCs w:val="20"/>
              </w:rPr>
              <w:t>Understanding place value of numbers to 1,000,000</w:t>
            </w:r>
          </w:p>
          <w:p w14:paraId="7364946B" w14:textId="05358C13" w:rsidR="005130A0" w:rsidRPr="005130A0" w:rsidRDefault="005130A0" w:rsidP="005130A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130A0">
              <w:rPr>
                <w:rFonts w:ascii="KG Perfect Penmanship" w:hAnsi="KG Perfect Penmanship"/>
                <w:sz w:val="20"/>
                <w:szCs w:val="20"/>
              </w:rPr>
              <w:t>Addition</w:t>
            </w:r>
            <w:r>
              <w:rPr>
                <w:rFonts w:ascii="KG Perfect Penmanship" w:hAnsi="KG Perfect Penmanship"/>
                <w:sz w:val="20"/>
                <w:szCs w:val="20"/>
              </w:rPr>
              <w:t xml:space="preserve"> and s</w:t>
            </w:r>
            <w:r w:rsidRPr="005130A0">
              <w:rPr>
                <w:rFonts w:ascii="KG Perfect Penmanship" w:hAnsi="KG Perfect Penmanship"/>
                <w:sz w:val="20"/>
                <w:szCs w:val="20"/>
              </w:rPr>
              <w:t>ubtraction</w:t>
            </w:r>
          </w:p>
          <w:p w14:paraId="749EBD69" w14:textId="531DF554" w:rsidR="005130A0" w:rsidRPr="005130A0" w:rsidRDefault="005130A0" w:rsidP="005130A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5130A0">
              <w:rPr>
                <w:rFonts w:ascii="KG Perfect Penmanship" w:hAnsi="KG Perfect Penmanship"/>
                <w:sz w:val="20"/>
                <w:szCs w:val="20"/>
              </w:rPr>
              <w:t>Roman numerals</w:t>
            </w:r>
          </w:p>
          <w:p w14:paraId="34046B55" w14:textId="1E155466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0DCE24CE" w14:textId="77777777" w:rsidR="007C7C60" w:rsidRDefault="007C7C6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C7C60">
              <w:rPr>
                <w:rFonts w:ascii="KG Perfect Penmanship" w:hAnsi="KG Perfect Penmanship"/>
                <w:sz w:val="20"/>
                <w:szCs w:val="20"/>
              </w:rPr>
              <w:t>Addition and</w:t>
            </w:r>
            <w:r>
              <w:rPr>
                <w:rFonts w:ascii="KG Perfect Penmanship" w:hAnsi="KG Perfect Penmanship"/>
                <w:sz w:val="20"/>
                <w:szCs w:val="20"/>
              </w:rPr>
              <w:t xml:space="preserve"> s</w:t>
            </w:r>
            <w:r w:rsidRPr="007C7C60">
              <w:rPr>
                <w:rFonts w:ascii="KG Perfect Penmanship" w:hAnsi="KG Perfect Penmanship"/>
                <w:sz w:val="20"/>
                <w:szCs w:val="20"/>
              </w:rPr>
              <w:t xml:space="preserve">ubtraction </w:t>
            </w:r>
          </w:p>
          <w:p w14:paraId="30C929CF" w14:textId="77777777" w:rsidR="00B8061F" w:rsidRDefault="007C7C6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C7C60">
              <w:rPr>
                <w:rFonts w:ascii="KG Perfect Penmanship" w:hAnsi="KG Perfect Penmanship"/>
                <w:sz w:val="20"/>
                <w:szCs w:val="20"/>
              </w:rPr>
              <w:t>Multiples</w:t>
            </w:r>
            <w:r w:rsidR="00B8061F">
              <w:rPr>
                <w:rFonts w:ascii="KG Perfect Penmanship" w:hAnsi="KG Perfect Penmanship"/>
                <w:sz w:val="20"/>
                <w:szCs w:val="20"/>
              </w:rPr>
              <w:t>, c</w:t>
            </w:r>
            <w:r w:rsidRPr="007C7C60">
              <w:rPr>
                <w:rFonts w:ascii="KG Perfect Penmanship" w:hAnsi="KG Perfect Penmanship"/>
                <w:sz w:val="20"/>
                <w:szCs w:val="20"/>
              </w:rPr>
              <w:t xml:space="preserve">ommon multiples </w:t>
            </w:r>
          </w:p>
          <w:p w14:paraId="4CA1C293" w14:textId="77777777" w:rsidR="00B8061F" w:rsidRDefault="007C7C6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C7C60">
              <w:rPr>
                <w:rFonts w:ascii="KG Perfect Penmanship" w:hAnsi="KG Perfect Penmanship"/>
                <w:sz w:val="20"/>
                <w:szCs w:val="20"/>
              </w:rPr>
              <w:t>Factors</w:t>
            </w:r>
            <w:r w:rsidR="00B8061F">
              <w:rPr>
                <w:rFonts w:ascii="KG Perfect Penmanship" w:hAnsi="KG Perfect Penmanship"/>
                <w:sz w:val="20"/>
                <w:szCs w:val="20"/>
              </w:rPr>
              <w:t>,</w:t>
            </w:r>
            <w:r w:rsidRPr="007C7C60">
              <w:rPr>
                <w:rFonts w:ascii="KG Perfect Penmanship" w:hAnsi="KG Perfect Penmanship"/>
                <w:sz w:val="20"/>
                <w:szCs w:val="20"/>
              </w:rPr>
              <w:t xml:space="preserve"> </w:t>
            </w:r>
            <w:r w:rsidR="00B8061F">
              <w:rPr>
                <w:rFonts w:ascii="KG Perfect Penmanship" w:hAnsi="KG Perfect Penmanship"/>
                <w:sz w:val="20"/>
                <w:szCs w:val="20"/>
              </w:rPr>
              <w:t>c</w:t>
            </w:r>
            <w:r w:rsidRPr="007C7C60">
              <w:rPr>
                <w:rFonts w:ascii="KG Perfect Penmanship" w:hAnsi="KG Perfect Penmanship"/>
                <w:sz w:val="20"/>
                <w:szCs w:val="20"/>
              </w:rPr>
              <w:t xml:space="preserve">ommon factors </w:t>
            </w:r>
          </w:p>
          <w:p w14:paraId="28967ABD" w14:textId="3BBC2E70" w:rsidR="00455616" w:rsidRPr="00263FF8" w:rsidRDefault="007C7C6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7C7C60">
              <w:rPr>
                <w:rFonts w:ascii="KG Perfect Penmanship" w:hAnsi="KG Perfect Penmanship"/>
                <w:sz w:val="20"/>
                <w:szCs w:val="20"/>
              </w:rPr>
              <w:t xml:space="preserve">Prime, </w:t>
            </w:r>
            <w:r w:rsidR="00B8061F">
              <w:rPr>
                <w:rFonts w:ascii="KG Perfect Penmanship" w:hAnsi="KG Perfect Penmanship"/>
                <w:sz w:val="20"/>
                <w:szCs w:val="20"/>
              </w:rPr>
              <w:t>s</w:t>
            </w:r>
            <w:r w:rsidRPr="007C7C60">
              <w:rPr>
                <w:rFonts w:ascii="KG Perfect Penmanship" w:hAnsi="KG Perfect Penmanship"/>
                <w:sz w:val="20"/>
                <w:szCs w:val="20"/>
              </w:rPr>
              <w:t xml:space="preserve">quare and </w:t>
            </w:r>
            <w:r w:rsidR="00B8061F">
              <w:rPr>
                <w:rFonts w:ascii="KG Perfect Penmanship" w:hAnsi="KG Perfect Penmanship"/>
                <w:sz w:val="20"/>
                <w:szCs w:val="20"/>
              </w:rPr>
              <w:t>c</w:t>
            </w:r>
            <w:r w:rsidRPr="007C7C60">
              <w:rPr>
                <w:rFonts w:ascii="KG Perfect Penmanship" w:hAnsi="KG Perfect Penmanship"/>
                <w:sz w:val="20"/>
                <w:szCs w:val="20"/>
              </w:rPr>
              <w:t xml:space="preserve">ube </w:t>
            </w:r>
            <w:r w:rsidR="00B8061F">
              <w:rPr>
                <w:rFonts w:ascii="KG Perfect Penmanship" w:hAnsi="KG Perfect Penmanship"/>
                <w:sz w:val="20"/>
                <w:szCs w:val="20"/>
              </w:rPr>
              <w:t>n</w:t>
            </w:r>
            <w:r w:rsidRPr="007C7C60">
              <w:rPr>
                <w:rFonts w:ascii="KG Perfect Penmanship" w:hAnsi="KG Perfect Penmanship"/>
                <w:sz w:val="20"/>
                <w:szCs w:val="20"/>
              </w:rPr>
              <w:t>umbers</w:t>
            </w:r>
          </w:p>
        </w:tc>
        <w:tc>
          <w:tcPr>
            <w:tcW w:w="2192" w:type="dxa"/>
            <w:vAlign w:val="center"/>
          </w:tcPr>
          <w:p w14:paraId="2ED7E46A" w14:textId="77777777" w:rsidR="00455616" w:rsidRDefault="00B52AC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Fractions</w:t>
            </w:r>
          </w:p>
          <w:p w14:paraId="2FEF7CDA" w14:textId="59D48478" w:rsidR="00B52AC7" w:rsidRPr="00263FF8" w:rsidRDefault="00B52AC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Multiplication and division</w:t>
            </w:r>
          </w:p>
        </w:tc>
        <w:tc>
          <w:tcPr>
            <w:tcW w:w="2192" w:type="dxa"/>
            <w:vAlign w:val="center"/>
          </w:tcPr>
          <w:p w14:paraId="40E225D1" w14:textId="77777777" w:rsidR="00455616" w:rsidRDefault="00325AE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Multiplication and division</w:t>
            </w:r>
          </w:p>
          <w:p w14:paraId="133C68B4" w14:textId="77777777" w:rsidR="00325AEC" w:rsidRDefault="00325AE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Fractions</w:t>
            </w:r>
          </w:p>
          <w:p w14:paraId="537DAE0C" w14:textId="77777777" w:rsidR="00325AEC" w:rsidRDefault="00325AE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Decimals and percentages</w:t>
            </w:r>
          </w:p>
          <w:p w14:paraId="11958905" w14:textId="58183720" w:rsidR="00325AEC" w:rsidRPr="00263FF8" w:rsidRDefault="00325AE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Angles and coordinates</w:t>
            </w:r>
          </w:p>
        </w:tc>
        <w:tc>
          <w:tcPr>
            <w:tcW w:w="2191" w:type="dxa"/>
            <w:vAlign w:val="center"/>
          </w:tcPr>
          <w:p w14:paraId="5A84FE07" w14:textId="77777777" w:rsidR="00C465A5" w:rsidRDefault="00CE759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CE7597">
              <w:rPr>
                <w:rFonts w:ascii="KG Perfect Penmanship" w:hAnsi="KG Perfect Penmanship"/>
                <w:sz w:val="20"/>
                <w:szCs w:val="20"/>
              </w:rPr>
              <w:t xml:space="preserve">Decimals and percentages </w:t>
            </w:r>
          </w:p>
          <w:p w14:paraId="43547C3D" w14:textId="77777777" w:rsidR="00C465A5" w:rsidRDefault="00CE759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CE7597">
              <w:rPr>
                <w:rFonts w:ascii="KG Perfect Penmanship" w:hAnsi="KG Perfect Penmanship"/>
                <w:sz w:val="20"/>
                <w:szCs w:val="20"/>
              </w:rPr>
              <w:t xml:space="preserve">Measures </w:t>
            </w:r>
          </w:p>
          <w:p w14:paraId="30B645C8" w14:textId="3B122CFB" w:rsidR="00455616" w:rsidRPr="00263FF8" w:rsidRDefault="00CE759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CE7597">
              <w:rPr>
                <w:rFonts w:ascii="KG Perfect Penmanship" w:hAnsi="KG Perfect Penmanship"/>
                <w:sz w:val="20"/>
                <w:szCs w:val="20"/>
              </w:rPr>
              <w:t>Time Consolidation</w:t>
            </w:r>
          </w:p>
        </w:tc>
        <w:tc>
          <w:tcPr>
            <w:tcW w:w="2193" w:type="dxa"/>
            <w:vAlign w:val="center"/>
          </w:tcPr>
          <w:p w14:paraId="360E81B8" w14:textId="77777777" w:rsidR="00C465A5" w:rsidRDefault="001C2C5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1C2C58">
              <w:rPr>
                <w:rFonts w:ascii="KG Perfect Penmanship" w:hAnsi="KG Perfect Penmanship"/>
                <w:sz w:val="20"/>
                <w:szCs w:val="20"/>
              </w:rPr>
              <w:t xml:space="preserve">Decimals </w:t>
            </w:r>
          </w:p>
          <w:p w14:paraId="5B9FCFA3" w14:textId="7BF661AF" w:rsidR="00455616" w:rsidRPr="00263FF8" w:rsidRDefault="001C2C5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1C2C58">
              <w:rPr>
                <w:rFonts w:ascii="KG Perfect Penmanship" w:hAnsi="KG Perfect Penmanship"/>
                <w:sz w:val="20"/>
                <w:szCs w:val="20"/>
              </w:rPr>
              <w:t>Negative numbers Consolidation of all 4 methods</w:t>
            </w:r>
          </w:p>
        </w:tc>
      </w:tr>
      <w:tr w:rsidR="007D1F67" w14:paraId="6BBE77E7" w14:textId="77777777" w:rsidTr="00D1095F">
        <w:tc>
          <w:tcPr>
            <w:tcW w:w="1820" w:type="dxa"/>
            <w:shd w:val="clear" w:color="auto" w:fill="C1E4F5" w:themeFill="accent1" w:themeFillTint="33"/>
          </w:tcPr>
          <w:p w14:paraId="61305190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Science</w:t>
            </w:r>
          </w:p>
        </w:tc>
        <w:tc>
          <w:tcPr>
            <w:tcW w:w="2570" w:type="dxa"/>
          </w:tcPr>
          <w:p w14:paraId="15B5DF5A" w14:textId="01C627B8" w:rsidR="007D1F67" w:rsidRPr="00263FF8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 xml:space="preserve">How do materials behave, and how can their properties and changes help us choose, mix, separate and recover </w:t>
            </w:r>
            <w:r w:rsidR="00326E78">
              <w:rPr>
                <w:rFonts w:ascii="KG Perfect Penmanship" w:hAnsi="KG Perfect Penmanship"/>
                <w:sz w:val="20"/>
                <w:szCs w:val="20"/>
              </w:rPr>
              <w:t>t</w:t>
            </w:r>
            <w:r>
              <w:rPr>
                <w:rFonts w:ascii="KG Perfect Penmanship" w:hAnsi="KG Perfect Penmanship"/>
                <w:sz w:val="20"/>
                <w:szCs w:val="20"/>
              </w:rPr>
              <w:t>hem</w:t>
            </w:r>
            <w:r w:rsidRPr="007D1F67">
              <w:rPr>
                <w:rFonts w:ascii="Aptos" w:hAnsi="Aptos"/>
                <w:color w:val="111111"/>
                <w:sz w:val="20"/>
                <w:szCs w:val="22"/>
              </w:rPr>
              <w:t>?</w:t>
            </w:r>
          </w:p>
        </w:tc>
        <w:tc>
          <w:tcPr>
            <w:tcW w:w="2194" w:type="dxa"/>
            <w:vAlign w:val="center"/>
          </w:tcPr>
          <w:p w14:paraId="18B79930" w14:textId="510C3490" w:rsidR="007D1F67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do the shape and movement of the earth, moon and planets explain what we observe in the sky?</w:t>
            </w:r>
          </w:p>
          <w:p w14:paraId="7D463198" w14:textId="5C4959F1" w:rsidR="007D1F67" w:rsidRPr="00263FF8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08E99360" w14:textId="71B89023" w:rsidR="007D1F67" w:rsidRPr="00263FF8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do materials behave, and how can their properties and changes help us choose, mix, separate and recover them</w:t>
            </w:r>
            <w:r w:rsidRPr="007D1F67">
              <w:rPr>
                <w:rFonts w:ascii="Aptos" w:hAnsi="Aptos"/>
                <w:color w:val="111111"/>
                <w:sz w:val="20"/>
                <w:szCs w:val="22"/>
              </w:rPr>
              <w:t>?</w:t>
            </w:r>
          </w:p>
        </w:tc>
        <w:tc>
          <w:tcPr>
            <w:tcW w:w="2192" w:type="dxa"/>
          </w:tcPr>
          <w:p w14:paraId="03C786CC" w14:textId="68F6CED4" w:rsidR="007D1F67" w:rsidRPr="00263FF8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do gravity, resistance and mechanisms affect movement?</w:t>
            </w:r>
          </w:p>
        </w:tc>
        <w:tc>
          <w:tcPr>
            <w:tcW w:w="2191" w:type="dxa"/>
          </w:tcPr>
          <w:p w14:paraId="21BC9F53" w14:textId="1DCC6D5D" w:rsidR="007D1F67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do living things reproduce and how do their life cycles compare?</w:t>
            </w:r>
          </w:p>
          <w:p w14:paraId="188AE713" w14:textId="468C457A" w:rsidR="007D1F67" w:rsidRPr="00263FF8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</w:tcPr>
          <w:p w14:paraId="31236056" w14:textId="2E329799" w:rsidR="007D1F67" w:rsidRPr="00263FF8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do humans change as they grow from birth to old age?</w:t>
            </w:r>
          </w:p>
          <w:p w14:paraId="23CF88C3" w14:textId="122FBF24" w:rsidR="007D1F67" w:rsidRPr="00263FF8" w:rsidRDefault="007D1F67" w:rsidP="00D1095F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7D1F67" w14:paraId="167E457E" w14:textId="77777777" w:rsidTr="00DA6EF9">
        <w:tc>
          <w:tcPr>
            <w:tcW w:w="1820" w:type="dxa"/>
            <w:shd w:val="clear" w:color="auto" w:fill="C1E4F5" w:themeFill="accent1" w:themeFillTint="33"/>
          </w:tcPr>
          <w:p w14:paraId="050ADBAC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Geography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0C9A079D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vAlign w:val="center"/>
          </w:tcPr>
          <w:p w14:paraId="0C22D95F" w14:textId="5FF182F9" w:rsidR="00455616" w:rsidRPr="00263FF8" w:rsidRDefault="009C3370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326E78">
              <w:rPr>
                <w:rFonts w:ascii="KG Perfect Penmanship" w:hAnsi="KG Perfect Penmanship"/>
                <w:sz w:val="20"/>
                <w:szCs w:val="20"/>
              </w:rPr>
              <w:t xml:space="preserve">What is </w:t>
            </w:r>
            <w:r w:rsidR="00326E78" w:rsidRPr="00326E78">
              <w:rPr>
                <w:rFonts w:ascii="KG Perfect Penmanship" w:hAnsi="KG Perfect Penmanship"/>
                <w:sz w:val="20"/>
                <w:szCs w:val="20"/>
              </w:rPr>
              <w:t xml:space="preserve">it like in a </w:t>
            </w:r>
            <w:r w:rsidRPr="00326E78">
              <w:rPr>
                <w:rFonts w:ascii="KG Perfect Penmanship" w:hAnsi="KG Perfect Penmanship"/>
                <w:sz w:val="20"/>
                <w:szCs w:val="20"/>
              </w:rPr>
              <w:t>mountain</w:t>
            </w:r>
            <w:r w:rsidR="00326E78" w:rsidRPr="00326E78">
              <w:rPr>
                <w:rFonts w:ascii="KG Perfect Penmanship" w:hAnsi="KG Perfect Penmanship"/>
                <w:sz w:val="20"/>
                <w:szCs w:val="20"/>
              </w:rPr>
              <w:t xml:space="preserve"> environment</w:t>
            </w:r>
            <w:r w:rsidRPr="00326E78">
              <w:rPr>
                <w:rFonts w:ascii="KG Perfect Penmanship" w:hAnsi="KG Perfect Penmanship"/>
                <w:sz w:val="20"/>
                <w:szCs w:val="20"/>
              </w:rPr>
              <w:t>?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2FF9C1FE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1B93F4C2" w14:textId="01142B7A" w:rsidR="00455616" w:rsidRPr="00263FF8" w:rsidRDefault="004A289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Why do oceans matter?</w:t>
            </w: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162174E5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1C8E346F" w14:textId="3BE244B2" w:rsidR="00455616" w:rsidRPr="00263FF8" w:rsidRDefault="00B9302C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Why does the population change?</w:t>
            </w:r>
          </w:p>
        </w:tc>
      </w:tr>
      <w:tr w:rsidR="007D1F67" w14:paraId="7091DFEF" w14:textId="77777777" w:rsidTr="00B9302C">
        <w:tc>
          <w:tcPr>
            <w:tcW w:w="1820" w:type="dxa"/>
            <w:shd w:val="clear" w:color="auto" w:fill="C1E4F5" w:themeFill="accent1" w:themeFillTint="33"/>
          </w:tcPr>
          <w:p w14:paraId="053CAAF9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History</w:t>
            </w:r>
          </w:p>
        </w:tc>
        <w:tc>
          <w:tcPr>
            <w:tcW w:w="2570" w:type="dxa"/>
            <w:vAlign w:val="center"/>
          </w:tcPr>
          <w:p w14:paraId="2644643D" w14:textId="2F31EFFE" w:rsidR="00455616" w:rsidRPr="00263FF8" w:rsidRDefault="00FF7B8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 xml:space="preserve">What was life like in </w:t>
            </w:r>
            <w:r w:rsidR="009E63FE">
              <w:rPr>
                <w:rFonts w:ascii="KG Perfect Penmanship" w:hAnsi="KG Perfect Penmanship"/>
                <w:sz w:val="20"/>
                <w:szCs w:val="20"/>
              </w:rPr>
              <w:t>Tudor</w:t>
            </w:r>
            <w:r>
              <w:rPr>
                <w:rFonts w:ascii="KG Perfect Penmanship" w:hAnsi="KG Perfect Penmanship"/>
                <w:sz w:val="20"/>
                <w:szCs w:val="20"/>
              </w:rPr>
              <w:t xml:space="preserve"> times?</w:t>
            </w: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28C637A0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5750C932" w14:textId="257839E6" w:rsidR="00455616" w:rsidRPr="00263FF8" w:rsidRDefault="0072776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did the Greeks do for us?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5143555C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vAlign w:val="center"/>
          </w:tcPr>
          <w:p w14:paraId="1F2E8E3B" w14:textId="62EB8621" w:rsidR="00455616" w:rsidRPr="00263FF8" w:rsidRDefault="00326E7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326E78">
              <w:rPr>
                <w:rFonts w:ascii="KG Perfect Penmanship" w:hAnsi="KG Perfect Penmanship"/>
                <w:sz w:val="20"/>
                <w:szCs w:val="20"/>
              </w:rPr>
              <w:t>What was life like in Victorian times</w:t>
            </w:r>
            <w:r>
              <w:rPr>
                <w:rFonts w:ascii="KG Perfect Penmanship" w:hAnsi="KG Perfect Penmanship"/>
                <w:sz w:val="20"/>
                <w:szCs w:val="20"/>
              </w:rPr>
              <w:t>?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58131ECF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7D1F67" w14:paraId="7059F511" w14:textId="77777777" w:rsidTr="00B9302C">
        <w:tc>
          <w:tcPr>
            <w:tcW w:w="1820" w:type="dxa"/>
            <w:shd w:val="clear" w:color="auto" w:fill="C1E4F5" w:themeFill="accent1" w:themeFillTint="33"/>
          </w:tcPr>
          <w:p w14:paraId="2748D3E1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Art</w:t>
            </w:r>
          </w:p>
        </w:tc>
        <w:tc>
          <w:tcPr>
            <w:tcW w:w="2570" w:type="dxa"/>
            <w:vAlign w:val="center"/>
          </w:tcPr>
          <w:p w14:paraId="2FF5228D" w14:textId="250816DE" w:rsidR="00455616" w:rsidRPr="00263FF8" w:rsidRDefault="00A7667F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Pain</w:t>
            </w:r>
            <w:r w:rsidR="00FF7B82">
              <w:rPr>
                <w:rFonts w:ascii="KG Perfect Penmanship" w:hAnsi="KG Perfect Penmanship"/>
                <w:sz w:val="20"/>
                <w:szCs w:val="20"/>
              </w:rPr>
              <w:t>t</w:t>
            </w:r>
            <w:r>
              <w:rPr>
                <w:rFonts w:ascii="KG Perfect Penmanship" w:hAnsi="KG Perfect Penmanship"/>
                <w:sz w:val="20"/>
                <w:szCs w:val="20"/>
              </w:rPr>
              <w:t>ing and mixed media - Portraits</w:t>
            </w:r>
          </w:p>
        </w:tc>
        <w:tc>
          <w:tcPr>
            <w:tcW w:w="2194" w:type="dxa"/>
            <w:vAlign w:val="center"/>
          </w:tcPr>
          <w:p w14:paraId="7A8D275D" w14:textId="77777777" w:rsidR="00455616" w:rsidRDefault="007D1F6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Making Connections:</w:t>
            </w:r>
          </w:p>
          <w:p w14:paraId="6A3B3D75" w14:textId="49D621C9" w:rsidR="007D1F67" w:rsidRPr="00263FF8" w:rsidRDefault="007D1F6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Imagining the future</w:t>
            </w: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7DB1A138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DAE9F7" w:themeFill="text2" w:themeFillTint="1A"/>
            <w:vAlign w:val="center"/>
          </w:tcPr>
          <w:p w14:paraId="2282DAE1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1" w:type="dxa"/>
            <w:vAlign w:val="center"/>
          </w:tcPr>
          <w:p w14:paraId="1113B532" w14:textId="4378C911" w:rsidR="00455616" w:rsidRPr="00263FF8" w:rsidRDefault="00DA6EF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Craft and design - architecture</w:t>
            </w:r>
          </w:p>
        </w:tc>
        <w:tc>
          <w:tcPr>
            <w:tcW w:w="2193" w:type="dxa"/>
            <w:shd w:val="clear" w:color="auto" w:fill="DAE9F7" w:themeFill="text2" w:themeFillTint="1A"/>
            <w:vAlign w:val="center"/>
          </w:tcPr>
          <w:p w14:paraId="3C1AEF45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7D1F67" w14:paraId="25C13D83" w14:textId="77777777" w:rsidTr="00DA6EF9">
        <w:tc>
          <w:tcPr>
            <w:tcW w:w="1820" w:type="dxa"/>
            <w:shd w:val="clear" w:color="auto" w:fill="C1E4F5" w:themeFill="accent1" w:themeFillTint="33"/>
          </w:tcPr>
          <w:p w14:paraId="461B868F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D.T.</w:t>
            </w:r>
          </w:p>
        </w:tc>
        <w:tc>
          <w:tcPr>
            <w:tcW w:w="2570" w:type="dxa"/>
            <w:shd w:val="clear" w:color="auto" w:fill="DAE9F7" w:themeFill="text2" w:themeFillTint="1A"/>
            <w:vAlign w:val="center"/>
          </w:tcPr>
          <w:p w14:paraId="2905FFAE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DAE9F7" w:themeFill="text2" w:themeFillTint="1A"/>
            <w:vAlign w:val="center"/>
          </w:tcPr>
          <w:p w14:paraId="662E86FB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2" w:type="dxa"/>
            <w:vAlign w:val="center"/>
          </w:tcPr>
          <w:p w14:paraId="21FD440C" w14:textId="0C58DFF5" w:rsidR="00455616" w:rsidRPr="00263FF8" w:rsidRDefault="0072776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Bridges – structures</w:t>
            </w:r>
          </w:p>
        </w:tc>
        <w:tc>
          <w:tcPr>
            <w:tcW w:w="2192" w:type="dxa"/>
            <w:vAlign w:val="center"/>
          </w:tcPr>
          <w:p w14:paraId="0C283350" w14:textId="72D7ABE3" w:rsidR="00455616" w:rsidRPr="00263FF8" w:rsidRDefault="004A2892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could be healthier – food technology</w:t>
            </w:r>
          </w:p>
        </w:tc>
        <w:tc>
          <w:tcPr>
            <w:tcW w:w="2191" w:type="dxa"/>
            <w:shd w:val="clear" w:color="auto" w:fill="DAE9F7" w:themeFill="text2" w:themeFillTint="1A"/>
            <w:vAlign w:val="center"/>
          </w:tcPr>
          <w:p w14:paraId="7D454B51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93" w:type="dxa"/>
            <w:vAlign w:val="center"/>
          </w:tcPr>
          <w:p w14:paraId="666758A9" w14:textId="1D4EC3C1" w:rsidR="00455616" w:rsidRPr="00263FF8" w:rsidRDefault="00326E78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Pop-up</w:t>
            </w:r>
            <w:r w:rsidR="009956E3">
              <w:rPr>
                <w:rFonts w:ascii="KG Perfect Penmanship" w:hAnsi="KG Perfect Penmanship"/>
                <w:sz w:val="20"/>
                <w:szCs w:val="20"/>
              </w:rPr>
              <w:t xml:space="preserve"> book – mechanical systems</w:t>
            </w:r>
          </w:p>
        </w:tc>
      </w:tr>
      <w:tr w:rsidR="007D1F67" w14:paraId="5FF0FDBD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01619692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lastRenderedPageBreak/>
              <w:t>Computing</w:t>
            </w:r>
          </w:p>
        </w:tc>
        <w:tc>
          <w:tcPr>
            <w:tcW w:w="2570" w:type="dxa"/>
            <w:vAlign w:val="center"/>
          </w:tcPr>
          <w:p w14:paraId="17DA1990" w14:textId="4AB2903E" w:rsidR="00455616" w:rsidRPr="00263FF8" w:rsidRDefault="0029280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92805">
              <w:rPr>
                <w:rFonts w:ascii="KG Perfect Penmanship" w:hAnsi="KG Perfect Penmanship"/>
                <w:sz w:val="20"/>
                <w:szCs w:val="20"/>
              </w:rPr>
              <w:t>Computing systems and networks – systems and searching Programming A – selection in quizzes</w:t>
            </w:r>
          </w:p>
        </w:tc>
        <w:tc>
          <w:tcPr>
            <w:tcW w:w="2194" w:type="dxa"/>
            <w:vAlign w:val="center"/>
          </w:tcPr>
          <w:p w14:paraId="25135779" w14:textId="18DBF1B9" w:rsidR="00455616" w:rsidRPr="00263FF8" w:rsidRDefault="0029280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92805">
              <w:rPr>
                <w:rFonts w:ascii="KG Perfect Penmanship" w:hAnsi="KG Perfect Penmanship"/>
                <w:sz w:val="20"/>
                <w:szCs w:val="20"/>
              </w:rPr>
              <w:t>Creating media – vector graphs</w:t>
            </w:r>
          </w:p>
        </w:tc>
        <w:tc>
          <w:tcPr>
            <w:tcW w:w="2192" w:type="dxa"/>
            <w:vAlign w:val="center"/>
          </w:tcPr>
          <w:p w14:paraId="720F77BC" w14:textId="23AD2AC9" w:rsidR="00455616" w:rsidRPr="00263FF8" w:rsidRDefault="0029280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92805">
              <w:rPr>
                <w:rFonts w:ascii="KG Perfect Penmanship" w:hAnsi="KG Perfect Penmanship"/>
                <w:sz w:val="20"/>
                <w:szCs w:val="20"/>
              </w:rPr>
              <w:t>Creating media – video production</w:t>
            </w:r>
          </w:p>
        </w:tc>
        <w:tc>
          <w:tcPr>
            <w:tcW w:w="2192" w:type="dxa"/>
            <w:vAlign w:val="center"/>
          </w:tcPr>
          <w:p w14:paraId="56716763" w14:textId="3F5467ED" w:rsidR="00455616" w:rsidRPr="00263FF8" w:rsidRDefault="0029280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92805">
              <w:rPr>
                <w:rFonts w:ascii="KG Perfect Penmanship" w:hAnsi="KG Perfect Penmanship"/>
                <w:sz w:val="20"/>
                <w:szCs w:val="20"/>
              </w:rPr>
              <w:t>Data and information – flat-file databases</w:t>
            </w:r>
          </w:p>
        </w:tc>
        <w:tc>
          <w:tcPr>
            <w:tcW w:w="2191" w:type="dxa"/>
            <w:vAlign w:val="center"/>
          </w:tcPr>
          <w:p w14:paraId="57981B67" w14:textId="2EE727C2" w:rsidR="00455616" w:rsidRPr="00263FF8" w:rsidRDefault="0029280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92805">
              <w:rPr>
                <w:rFonts w:ascii="KG Perfect Penmanship" w:hAnsi="KG Perfect Penmanship"/>
                <w:sz w:val="20"/>
                <w:szCs w:val="20"/>
              </w:rPr>
              <w:t>Programming A – selection in quizzes</w:t>
            </w:r>
          </w:p>
        </w:tc>
        <w:tc>
          <w:tcPr>
            <w:tcW w:w="2193" w:type="dxa"/>
            <w:vAlign w:val="center"/>
          </w:tcPr>
          <w:p w14:paraId="0160217A" w14:textId="74ED125E" w:rsidR="00455616" w:rsidRPr="00263FF8" w:rsidRDefault="00292805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92805">
              <w:rPr>
                <w:rFonts w:ascii="KG Perfect Penmanship" w:hAnsi="KG Perfect Penmanship"/>
                <w:sz w:val="20"/>
                <w:szCs w:val="20"/>
              </w:rPr>
              <w:t>Programming A – selection in quizzes</w:t>
            </w:r>
          </w:p>
        </w:tc>
      </w:tr>
      <w:tr w:rsidR="007D1F67" w14:paraId="2762136B" w14:textId="77777777" w:rsidTr="00A10064">
        <w:tc>
          <w:tcPr>
            <w:tcW w:w="1820" w:type="dxa"/>
            <w:shd w:val="clear" w:color="auto" w:fill="C1E4F5" w:themeFill="accent1" w:themeFillTint="33"/>
          </w:tcPr>
          <w:p w14:paraId="3B43333F" w14:textId="77777777" w:rsidR="00972447" w:rsidRPr="00F77E91" w:rsidRDefault="00972447" w:rsidP="00972447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R.E.</w:t>
            </w:r>
          </w:p>
        </w:tc>
        <w:tc>
          <w:tcPr>
            <w:tcW w:w="2570" w:type="dxa"/>
            <w:vAlign w:val="center"/>
          </w:tcPr>
          <w:p w14:paraId="0AAEF83C" w14:textId="77777777" w:rsidR="007D1F67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C2103">
              <w:rPr>
                <w:rFonts w:ascii="KG Perfect Penmanship" w:hAnsi="KG Perfect Penmanship"/>
                <w:sz w:val="20"/>
                <w:szCs w:val="20"/>
              </w:rPr>
              <w:t xml:space="preserve">GOD </w:t>
            </w:r>
          </w:p>
          <w:p w14:paraId="1C11D94C" w14:textId="36DB0080" w:rsidR="00972447" w:rsidRPr="00263FF8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C2103">
              <w:rPr>
                <w:rFonts w:ascii="KG Perfect Penmanship" w:hAnsi="KG Perfect Penmanship"/>
                <w:sz w:val="20"/>
                <w:szCs w:val="20"/>
              </w:rPr>
              <w:t>What does it mean if God is loving and holy?</w:t>
            </w:r>
          </w:p>
        </w:tc>
        <w:tc>
          <w:tcPr>
            <w:tcW w:w="2194" w:type="dxa"/>
            <w:vAlign w:val="center"/>
          </w:tcPr>
          <w:p w14:paraId="413065B1" w14:textId="77777777" w:rsidR="007D1F67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4350C1">
              <w:rPr>
                <w:rFonts w:ascii="KG Perfect Penmanship" w:hAnsi="KG Perfect Penmanship"/>
                <w:sz w:val="20"/>
                <w:szCs w:val="20"/>
              </w:rPr>
              <w:t xml:space="preserve">INCARNATION </w:t>
            </w:r>
          </w:p>
          <w:p w14:paraId="73C9F12D" w14:textId="7575BF14" w:rsidR="00972447" w:rsidRPr="00263FF8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4350C1">
              <w:rPr>
                <w:rFonts w:ascii="KG Perfect Penmanship" w:hAnsi="KG Perfect Penmanship"/>
                <w:sz w:val="20"/>
                <w:szCs w:val="20"/>
              </w:rPr>
              <w:t>Was Jesus the Messiah?</w:t>
            </w:r>
          </w:p>
        </w:tc>
        <w:tc>
          <w:tcPr>
            <w:tcW w:w="2192" w:type="dxa"/>
            <w:vAlign w:val="center"/>
          </w:tcPr>
          <w:p w14:paraId="12E5FE23" w14:textId="77777777" w:rsidR="007D1F67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4350C1">
              <w:rPr>
                <w:rFonts w:ascii="KG Perfect Penmanship" w:hAnsi="KG Perfect Penmanship"/>
                <w:sz w:val="20"/>
                <w:szCs w:val="20"/>
              </w:rPr>
              <w:t>PEOPLE OF GOD</w:t>
            </w:r>
          </w:p>
          <w:p w14:paraId="253650DF" w14:textId="78BA01DA" w:rsidR="00972447" w:rsidRPr="00263FF8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4350C1">
              <w:rPr>
                <w:rFonts w:ascii="KG Perfect Penmanship" w:hAnsi="KG Perfect Penmanship"/>
                <w:sz w:val="20"/>
                <w:szCs w:val="20"/>
              </w:rPr>
              <w:t xml:space="preserve"> How can following God bring freedom and justice?</w:t>
            </w:r>
          </w:p>
        </w:tc>
        <w:tc>
          <w:tcPr>
            <w:tcW w:w="2192" w:type="dxa"/>
            <w:vAlign w:val="center"/>
          </w:tcPr>
          <w:p w14:paraId="3F1587AE" w14:textId="77777777" w:rsidR="007D1F67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4350C1">
              <w:rPr>
                <w:rFonts w:ascii="KG Perfect Penmanship" w:hAnsi="KG Perfect Penmanship"/>
                <w:sz w:val="20"/>
                <w:szCs w:val="20"/>
              </w:rPr>
              <w:t xml:space="preserve">SALVATION </w:t>
            </w:r>
          </w:p>
          <w:p w14:paraId="2FC948DD" w14:textId="1C533499" w:rsidR="00972447" w:rsidRPr="00263FF8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4350C1">
              <w:rPr>
                <w:rFonts w:ascii="KG Perfect Penmanship" w:hAnsi="KG Perfect Penmanship"/>
                <w:sz w:val="20"/>
                <w:szCs w:val="20"/>
              </w:rPr>
              <w:t>What did Jesus do to save human beings?</w:t>
            </w:r>
          </w:p>
        </w:tc>
        <w:tc>
          <w:tcPr>
            <w:tcW w:w="2191" w:type="dxa"/>
          </w:tcPr>
          <w:p w14:paraId="65C792D3" w14:textId="77777777" w:rsidR="007D1F67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72447">
              <w:rPr>
                <w:rFonts w:ascii="KG Perfect Penmanship" w:hAnsi="KG Perfect Penmanship"/>
                <w:sz w:val="20"/>
                <w:szCs w:val="20"/>
              </w:rPr>
              <w:t xml:space="preserve">ISLAM </w:t>
            </w:r>
          </w:p>
          <w:p w14:paraId="57FD158F" w14:textId="3802FD98" w:rsidR="00972447" w:rsidRPr="00263FF8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72447">
              <w:rPr>
                <w:rFonts w:ascii="KG Perfect Penmanship" w:hAnsi="KG Perfect Penmanship"/>
                <w:sz w:val="20"/>
                <w:szCs w:val="20"/>
              </w:rPr>
              <w:t>What does it mean to be a Muslim in Britain today? (Part 1)</w:t>
            </w:r>
          </w:p>
        </w:tc>
        <w:tc>
          <w:tcPr>
            <w:tcW w:w="2193" w:type="dxa"/>
          </w:tcPr>
          <w:p w14:paraId="42CC6ADC" w14:textId="77777777" w:rsidR="007D1F67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72447">
              <w:rPr>
                <w:rFonts w:ascii="KG Perfect Penmanship" w:hAnsi="KG Perfect Penmanship"/>
                <w:sz w:val="20"/>
                <w:szCs w:val="20"/>
              </w:rPr>
              <w:t xml:space="preserve">ISLAM </w:t>
            </w:r>
          </w:p>
          <w:p w14:paraId="2330EF89" w14:textId="345883FE" w:rsidR="00972447" w:rsidRPr="00263FF8" w:rsidRDefault="00972447" w:rsidP="0097244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972447">
              <w:rPr>
                <w:rFonts w:ascii="KG Perfect Penmanship" w:hAnsi="KG Perfect Penmanship"/>
                <w:sz w:val="20"/>
                <w:szCs w:val="20"/>
              </w:rPr>
              <w:t>What does it mean to be a Muslim in Britain today? (Part 2)</w:t>
            </w:r>
          </w:p>
        </w:tc>
      </w:tr>
      <w:tr w:rsidR="007D1F67" w14:paraId="257857FC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788FAFA2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PSHE</w:t>
            </w:r>
          </w:p>
        </w:tc>
        <w:tc>
          <w:tcPr>
            <w:tcW w:w="2570" w:type="dxa"/>
            <w:vAlign w:val="center"/>
          </w:tcPr>
          <w:p w14:paraId="3B51C9CC" w14:textId="104C3A71" w:rsidR="00455616" w:rsidRPr="00263FF8" w:rsidRDefault="00857084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Me and my relationships</w:t>
            </w:r>
          </w:p>
        </w:tc>
        <w:tc>
          <w:tcPr>
            <w:tcW w:w="2194" w:type="dxa"/>
            <w:vAlign w:val="center"/>
          </w:tcPr>
          <w:p w14:paraId="4BB758F9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Valuing differences</w:t>
            </w:r>
          </w:p>
        </w:tc>
        <w:tc>
          <w:tcPr>
            <w:tcW w:w="2192" w:type="dxa"/>
            <w:vAlign w:val="center"/>
          </w:tcPr>
          <w:p w14:paraId="53DD1555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Keeping safe</w:t>
            </w:r>
          </w:p>
        </w:tc>
        <w:tc>
          <w:tcPr>
            <w:tcW w:w="2192" w:type="dxa"/>
            <w:vAlign w:val="center"/>
          </w:tcPr>
          <w:p w14:paraId="638845A7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Rights and respects</w:t>
            </w:r>
          </w:p>
        </w:tc>
        <w:tc>
          <w:tcPr>
            <w:tcW w:w="2191" w:type="dxa"/>
            <w:vAlign w:val="center"/>
          </w:tcPr>
          <w:p w14:paraId="7DE50775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Being my best</w:t>
            </w:r>
          </w:p>
        </w:tc>
        <w:tc>
          <w:tcPr>
            <w:tcW w:w="2193" w:type="dxa"/>
            <w:vAlign w:val="center"/>
          </w:tcPr>
          <w:p w14:paraId="565C1401" w14:textId="77777777" w:rsidR="00455616" w:rsidRPr="00263FF8" w:rsidRDefault="00455616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Growing and changing</w:t>
            </w:r>
          </w:p>
        </w:tc>
      </w:tr>
      <w:tr w:rsidR="007D1F67" w14:paraId="0CD5FFFC" w14:textId="77777777" w:rsidTr="005D6210">
        <w:tc>
          <w:tcPr>
            <w:tcW w:w="1820" w:type="dxa"/>
            <w:shd w:val="clear" w:color="auto" w:fill="C1E4F5" w:themeFill="accent1" w:themeFillTint="33"/>
          </w:tcPr>
          <w:p w14:paraId="14D42E6C" w14:textId="77777777" w:rsidR="00455616" w:rsidRPr="00F77E91" w:rsidRDefault="00455616" w:rsidP="005D6210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P.E.</w:t>
            </w:r>
          </w:p>
        </w:tc>
        <w:tc>
          <w:tcPr>
            <w:tcW w:w="2570" w:type="dxa"/>
            <w:vAlign w:val="center"/>
          </w:tcPr>
          <w:p w14:paraId="0FFB966E" w14:textId="77777777" w:rsidR="00455616" w:rsidRDefault="00874AA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Outdoor activities</w:t>
            </w:r>
          </w:p>
          <w:p w14:paraId="49F56033" w14:textId="77777777" w:rsidR="00874AA9" w:rsidRDefault="00874AA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Hockey</w:t>
            </w:r>
          </w:p>
          <w:p w14:paraId="145DE626" w14:textId="3E9F5854" w:rsidR="00874AA9" w:rsidRPr="00263FF8" w:rsidRDefault="00874AA9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Netball</w:t>
            </w:r>
          </w:p>
        </w:tc>
        <w:tc>
          <w:tcPr>
            <w:tcW w:w="2194" w:type="dxa"/>
            <w:vAlign w:val="center"/>
          </w:tcPr>
          <w:p w14:paraId="2BAB04B1" w14:textId="77777777" w:rsidR="00455616" w:rsidRDefault="00B8061F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Tag rugby</w:t>
            </w:r>
          </w:p>
          <w:p w14:paraId="71530290" w14:textId="01245FC9" w:rsidR="00B8061F" w:rsidRPr="00263FF8" w:rsidRDefault="00B8061F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Football</w:t>
            </w:r>
          </w:p>
        </w:tc>
        <w:tc>
          <w:tcPr>
            <w:tcW w:w="2192" w:type="dxa"/>
            <w:vAlign w:val="center"/>
          </w:tcPr>
          <w:p w14:paraId="4D4ECB93" w14:textId="77777777" w:rsidR="00455616" w:rsidRDefault="00C6797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Gymnastics</w:t>
            </w:r>
          </w:p>
          <w:p w14:paraId="72BDAB02" w14:textId="77777777" w:rsidR="00C67971" w:rsidRDefault="00C6797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Fitness</w:t>
            </w:r>
          </w:p>
          <w:p w14:paraId="18964873" w14:textId="478005DC" w:rsidR="00C67971" w:rsidRPr="00263FF8" w:rsidRDefault="00C67971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Forest School</w:t>
            </w:r>
          </w:p>
        </w:tc>
        <w:tc>
          <w:tcPr>
            <w:tcW w:w="2192" w:type="dxa"/>
            <w:vAlign w:val="center"/>
          </w:tcPr>
          <w:p w14:paraId="58661A40" w14:textId="3E5639A3" w:rsidR="00455616" w:rsidRPr="00263FF8" w:rsidRDefault="0037302D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Basketball</w:t>
            </w:r>
          </w:p>
        </w:tc>
        <w:tc>
          <w:tcPr>
            <w:tcW w:w="2191" w:type="dxa"/>
            <w:vAlign w:val="center"/>
          </w:tcPr>
          <w:p w14:paraId="49B2927A" w14:textId="77777777" w:rsidR="00455616" w:rsidRDefault="00CE759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Swimming</w:t>
            </w:r>
          </w:p>
          <w:p w14:paraId="6009E51C" w14:textId="2D4A5D9E" w:rsidR="00CE7597" w:rsidRPr="00263FF8" w:rsidRDefault="00CE7597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</w:tc>
        <w:tc>
          <w:tcPr>
            <w:tcW w:w="2193" w:type="dxa"/>
            <w:vAlign w:val="center"/>
          </w:tcPr>
          <w:p w14:paraId="39CEB6C1" w14:textId="77777777" w:rsidR="00455616" w:rsidRDefault="0024772F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  <w:p w14:paraId="76A75788" w14:textId="229D9612" w:rsidR="0024772F" w:rsidRPr="00263FF8" w:rsidRDefault="0024772F" w:rsidP="005D6210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Dance</w:t>
            </w:r>
          </w:p>
        </w:tc>
      </w:tr>
      <w:tr w:rsidR="007D1F67" w14:paraId="2A5C3E9C" w14:textId="77777777" w:rsidTr="00F242E5">
        <w:tc>
          <w:tcPr>
            <w:tcW w:w="1820" w:type="dxa"/>
            <w:shd w:val="clear" w:color="auto" w:fill="C1E4F5" w:themeFill="accent1" w:themeFillTint="33"/>
          </w:tcPr>
          <w:p w14:paraId="3D7AAD14" w14:textId="0C7D6D95" w:rsidR="001A62E4" w:rsidRPr="00F77E91" w:rsidRDefault="001A62E4" w:rsidP="001A62E4">
            <w:pPr>
              <w:rPr>
                <w:rFonts w:ascii="KG Teacher Jordan" w:hAnsi="KG Teacher Jordan"/>
                <w:sz w:val="40"/>
                <w:szCs w:val="40"/>
              </w:rPr>
            </w:pPr>
            <w:r>
              <w:rPr>
                <w:rFonts w:ascii="KG Teacher Jordan" w:hAnsi="KG Teacher Jordan"/>
                <w:sz w:val="40"/>
                <w:szCs w:val="40"/>
              </w:rPr>
              <w:t>French</w:t>
            </w:r>
          </w:p>
        </w:tc>
        <w:tc>
          <w:tcPr>
            <w:tcW w:w="2570" w:type="dxa"/>
          </w:tcPr>
          <w:p w14:paraId="28C0B970" w14:textId="77777777" w:rsidR="0024772F" w:rsidRDefault="001A62E4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 xml:space="preserve">Revision </w:t>
            </w:r>
          </w:p>
          <w:p w14:paraId="264EA36C" w14:textId="1292E751" w:rsidR="001A62E4" w:rsidRPr="00263FF8" w:rsidRDefault="001A62E4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 xml:space="preserve">All about me </w:t>
            </w:r>
          </w:p>
        </w:tc>
        <w:tc>
          <w:tcPr>
            <w:tcW w:w="2194" w:type="dxa"/>
          </w:tcPr>
          <w:p w14:paraId="31E020D4" w14:textId="213A596E" w:rsidR="001A62E4" w:rsidRPr="00263FF8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>Where are you from? French speaking countries Europe</w:t>
            </w:r>
          </w:p>
        </w:tc>
        <w:tc>
          <w:tcPr>
            <w:tcW w:w="2192" w:type="dxa"/>
          </w:tcPr>
          <w:p w14:paraId="7E584080" w14:textId="3454EFDB" w:rsidR="001A62E4" w:rsidRPr="00263FF8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>Where do you live? House Bedroom</w:t>
            </w:r>
          </w:p>
        </w:tc>
        <w:tc>
          <w:tcPr>
            <w:tcW w:w="2192" w:type="dxa"/>
          </w:tcPr>
          <w:p w14:paraId="2D8B0C83" w14:textId="77777777" w:rsidR="00FF7B82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>Activities in rooms</w:t>
            </w:r>
          </w:p>
          <w:p w14:paraId="2598989A" w14:textId="6AD2A183" w:rsidR="0024772F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 xml:space="preserve"> Jobs at home </w:t>
            </w:r>
          </w:p>
          <w:p w14:paraId="1AAF6663" w14:textId="0496BB35" w:rsidR="001A62E4" w:rsidRPr="00263FF8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>Daily routine</w:t>
            </w:r>
          </w:p>
        </w:tc>
        <w:tc>
          <w:tcPr>
            <w:tcW w:w="2191" w:type="dxa"/>
          </w:tcPr>
          <w:p w14:paraId="5F177C97" w14:textId="77777777" w:rsidR="0024772F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 xml:space="preserve">Transport </w:t>
            </w:r>
          </w:p>
          <w:p w14:paraId="410BD65A" w14:textId="77777777" w:rsidR="0024772F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 xml:space="preserve">Being French </w:t>
            </w:r>
          </w:p>
          <w:p w14:paraId="542D2F8C" w14:textId="77777777" w:rsidR="0024772F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 xml:space="preserve">Your town </w:t>
            </w:r>
          </w:p>
          <w:p w14:paraId="55F7AF6B" w14:textId="7E2B0A0A" w:rsidR="001A62E4" w:rsidRPr="00263FF8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>Shops</w:t>
            </w:r>
          </w:p>
        </w:tc>
        <w:tc>
          <w:tcPr>
            <w:tcW w:w="2193" w:type="dxa"/>
          </w:tcPr>
          <w:p w14:paraId="00448DA2" w14:textId="77777777" w:rsidR="0024772F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 xml:space="preserve">I like </w:t>
            </w:r>
          </w:p>
          <w:p w14:paraId="7B1C9D57" w14:textId="77777777" w:rsidR="0024772F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 xml:space="preserve">Free time </w:t>
            </w:r>
          </w:p>
          <w:p w14:paraId="1A117257" w14:textId="60FA3DAA" w:rsidR="001A62E4" w:rsidRPr="00263FF8" w:rsidRDefault="00D965BA" w:rsidP="001A62E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D965BA">
              <w:rPr>
                <w:rFonts w:ascii="KG Perfect Penmanship" w:hAnsi="KG Perfect Penmanship"/>
                <w:sz w:val="20"/>
                <w:szCs w:val="20"/>
              </w:rPr>
              <w:t>Films TV</w:t>
            </w:r>
          </w:p>
        </w:tc>
      </w:tr>
    </w:tbl>
    <w:p w14:paraId="735BC46A" w14:textId="77777777" w:rsidR="0020429B" w:rsidRDefault="0020429B"/>
    <w:sectPr w:rsidR="0020429B" w:rsidSect="004556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re Sugar">
    <w:panose1 w:val="00000000000000000000"/>
    <w:charset w:val="00"/>
    <w:family w:val="modern"/>
    <w:notTrueType/>
    <w:pitch w:val="variable"/>
    <w:sig w:usb0="00000007" w:usb1="00000002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itish Script">
    <w:panose1 w:val="02000803000000090003"/>
    <w:charset w:val="00"/>
    <w:family w:val="modern"/>
    <w:notTrueType/>
    <w:pitch w:val="variable"/>
    <w:sig w:usb0="8000002F" w:usb1="50000002" w:usb2="00000000" w:usb3="00000000" w:csb0="00000001" w:csb1="00000000"/>
  </w:font>
  <w:font w:name="KG Teacher Jordan">
    <w:panose1 w:val="00000000000000000000"/>
    <w:charset w:val="00"/>
    <w:family w:val="modern"/>
    <w:notTrueType/>
    <w:pitch w:val="variable"/>
    <w:sig w:usb0="80000007" w:usb1="00000000" w:usb2="00000000" w:usb3="00000000" w:csb0="00000093" w:csb1="00000000"/>
  </w:font>
  <w:font w:name="KG Perfect Penmanship">
    <w:panose1 w:val="02000503000000020003"/>
    <w:charset w:val="00"/>
    <w:family w:val="auto"/>
    <w:pitch w:val="variable"/>
    <w:sig w:usb0="8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616"/>
    <w:rsid w:val="000808DD"/>
    <w:rsid w:val="000A7B6C"/>
    <w:rsid w:val="001220BE"/>
    <w:rsid w:val="001A62E4"/>
    <w:rsid w:val="001C2C58"/>
    <w:rsid w:val="0020429B"/>
    <w:rsid w:val="0024772F"/>
    <w:rsid w:val="002769D2"/>
    <w:rsid w:val="00292805"/>
    <w:rsid w:val="002E6C4B"/>
    <w:rsid w:val="00325AEC"/>
    <w:rsid w:val="00326E78"/>
    <w:rsid w:val="00347F5C"/>
    <w:rsid w:val="0037302D"/>
    <w:rsid w:val="003876FA"/>
    <w:rsid w:val="003D5C5C"/>
    <w:rsid w:val="004350C1"/>
    <w:rsid w:val="00455616"/>
    <w:rsid w:val="004748CF"/>
    <w:rsid w:val="004A2892"/>
    <w:rsid w:val="005130A0"/>
    <w:rsid w:val="00727764"/>
    <w:rsid w:val="007A5ABD"/>
    <w:rsid w:val="007C7C60"/>
    <w:rsid w:val="007D1F67"/>
    <w:rsid w:val="00857084"/>
    <w:rsid w:val="00874AA9"/>
    <w:rsid w:val="008A4F20"/>
    <w:rsid w:val="008D1919"/>
    <w:rsid w:val="00972447"/>
    <w:rsid w:val="009956E3"/>
    <w:rsid w:val="009C2103"/>
    <w:rsid w:val="009C3370"/>
    <w:rsid w:val="009E3D10"/>
    <w:rsid w:val="009E63FE"/>
    <w:rsid w:val="00A32BC7"/>
    <w:rsid w:val="00A652F9"/>
    <w:rsid w:val="00A7667F"/>
    <w:rsid w:val="00AA2A21"/>
    <w:rsid w:val="00AA6DAF"/>
    <w:rsid w:val="00B13566"/>
    <w:rsid w:val="00B52AC7"/>
    <w:rsid w:val="00B75650"/>
    <w:rsid w:val="00B8061F"/>
    <w:rsid w:val="00B9302C"/>
    <w:rsid w:val="00C465A5"/>
    <w:rsid w:val="00C67971"/>
    <w:rsid w:val="00CE7597"/>
    <w:rsid w:val="00D1095F"/>
    <w:rsid w:val="00D621A1"/>
    <w:rsid w:val="00D965BA"/>
    <w:rsid w:val="00DA6EF9"/>
    <w:rsid w:val="00E0507E"/>
    <w:rsid w:val="00E348B8"/>
    <w:rsid w:val="00EE54FE"/>
    <w:rsid w:val="00F46A24"/>
    <w:rsid w:val="00F74487"/>
    <w:rsid w:val="00FF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F9019"/>
  <w15:chartTrackingRefBased/>
  <w15:docId w15:val="{B938EDA0-B28C-4638-92A4-4196159F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616"/>
  </w:style>
  <w:style w:type="paragraph" w:styleId="Heading1">
    <w:name w:val="heading 1"/>
    <w:basedOn w:val="Normal"/>
    <w:next w:val="Normal"/>
    <w:link w:val="Heading1Char"/>
    <w:uiPriority w:val="9"/>
    <w:qFormat/>
    <w:rsid w:val="00455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5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56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5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56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5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5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5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5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6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56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56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56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56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56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56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56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56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5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5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5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5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5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56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56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56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5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56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56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5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0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0.pn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Compass Federation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Miles</dc:creator>
  <cp:keywords/>
  <dc:description/>
  <cp:lastModifiedBy>Karen Miles</cp:lastModifiedBy>
  <cp:revision>2</cp:revision>
  <dcterms:created xsi:type="dcterms:W3CDTF">2026-10-27T16:41:00Z</dcterms:created>
  <dcterms:modified xsi:type="dcterms:W3CDTF">2026-10-27T16:41:00Z</dcterms:modified>
</cp:coreProperties>
</file>